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6497" w14:textId="63D8ACAD" w:rsidR="00F7578F" w:rsidRPr="00473797" w:rsidRDefault="00F7578F" w:rsidP="00AD73F0">
      <w:pPr>
        <w:jc w:val="center"/>
        <w:rPr>
          <w:rFonts w:ascii="Arial" w:hAnsi="Arial" w:cs="Arial"/>
          <w:b/>
          <w:sz w:val="24"/>
          <w:szCs w:val="24"/>
        </w:rPr>
      </w:pPr>
      <w:r w:rsidRPr="00473797">
        <w:rPr>
          <w:rFonts w:ascii="Arial" w:hAnsi="Arial" w:cs="Arial"/>
          <w:b/>
          <w:sz w:val="24"/>
          <w:szCs w:val="24"/>
        </w:rPr>
        <w:t>Z</w:t>
      </w:r>
      <w:r w:rsidR="00AD73F0">
        <w:rPr>
          <w:rFonts w:ascii="Arial" w:hAnsi="Arial" w:cs="Arial"/>
          <w:b/>
          <w:sz w:val="24"/>
          <w:szCs w:val="24"/>
        </w:rPr>
        <w:t xml:space="preserve"> </w:t>
      </w:r>
      <w:r w:rsidRPr="00473797">
        <w:rPr>
          <w:rFonts w:ascii="Arial" w:hAnsi="Arial" w:cs="Arial"/>
          <w:b/>
          <w:sz w:val="24"/>
          <w:szCs w:val="24"/>
        </w:rPr>
        <w:t>A P I S N I K</w:t>
      </w:r>
    </w:p>
    <w:p w14:paraId="787AA4A8" w14:textId="5ADAF9E3" w:rsidR="00F7578F" w:rsidRPr="00386651" w:rsidRDefault="00AD73F0" w:rsidP="00F7578F">
      <w:pPr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r w:rsidR="00E00EBC">
        <w:rPr>
          <w:rFonts w:ascii="Arial" w:hAnsi="Arial" w:cs="Arial"/>
          <w:sz w:val="24"/>
          <w:szCs w:val="24"/>
        </w:rPr>
        <w:t>3</w:t>
      </w:r>
      <w:r w:rsidR="00F7578F" w:rsidRPr="004139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7578F" w:rsidRPr="0041391B">
        <w:rPr>
          <w:rFonts w:ascii="Arial" w:hAnsi="Arial" w:cs="Arial"/>
          <w:sz w:val="24"/>
          <w:szCs w:val="24"/>
        </w:rPr>
        <w:t>sjednice</w:t>
      </w:r>
      <w:r>
        <w:rPr>
          <w:rFonts w:ascii="Arial" w:hAnsi="Arial" w:cs="Arial"/>
          <w:sz w:val="24"/>
          <w:szCs w:val="24"/>
        </w:rPr>
        <w:t xml:space="preserve"> </w:t>
      </w:r>
      <w:r w:rsidR="00F7578F">
        <w:rPr>
          <w:rFonts w:ascii="Arial" w:hAnsi="Arial" w:cs="Arial"/>
          <w:sz w:val="24"/>
          <w:szCs w:val="24"/>
        </w:rPr>
        <w:t xml:space="preserve">Odbora za </w:t>
      </w:r>
      <w:r w:rsidR="00116B1D">
        <w:rPr>
          <w:rFonts w:ascii="Arial" w:hAnsi="Arial" w:cs="Arial"/>
          <w:sz w:val="24"/>
          <w:szCs w:val="24"/>
        </w:rPr>
        <w:t>dodjelu nagrada Grada</w:t>
      </w:r>
      <w:r>
        <w:rPr>
          <w:rFonts w:ascii="Arial" w:hAnsi="Arial" w:cs="Arial"/>
          <w:sz w:val="24"/>
          <w:szCs w:val="24"/>
        </w:rPr>
        <w:t xml:space="preserve">, </w:t>
      </w:r>
      <w:r w:rsidR="00F7578F">
        <w:rPr>
          <w:rFonts w:ascii="Arial" w:hAnsi="Arial" w:cs="Arial"/>
          <w:sz w:val="24"/>
          <w:szCs w:val="24"/>
        </w:rPr>
        <w:t>održane dana</w:t>
      </w:r>
      <w:r>
        <w:rPr>
          <w:rFonts w:ascii="Arial" w:hAnsi="Arial" w:cs="Arial"/>
          <w:sz w:val="24"/>
          <w:szCs w:val="24"/>
        </w:rPr>
        <w:t xml:space="preserve"> </w:t>
      </w:r>
      <w:r w:rsidR="00E00EBC">
        <w:rPr>
          <w:rFonts w:ascii="Arial" w:eastAsia="Calibri" w:hAnsi="Arial" w:cs="Arial"/>
          <w:b/>
          <w:color w:val="000000" w:themeColor="text1"/>
          <w:sz w:val="24"/>
          <w:szCs w:val="24"/>
        </w:rPr>
        <w:t>7. travnja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81ABA">
        <w:rPr>
          <w:rFonts w:ascii="Arial" w:eastAsia="Calibri" w:hAnsi="Arial" w:cs="Arial"/>
          <w:b/>
          <w:sz w:val="24"/>
          <w:szCs w:val="24"/>
        </w:rPr>
        <w:t>202</w:t>
      </w:r>
      <w:r w:rsidR="00E00EBC">
        <w:rPr>
          <w:rFonts w:ascii="Arial" w:eastAsia="Calibri" w:hAnsi="Arial" w:cs="Arial"/>
          <w:b/>
          <w:sz w:val="24"/>
          <w:szCs w:val="24"/>
        </w:rPr>
        <w:t>6</w:t>
      </w:r>
      <w:r w:rsidR="00F7578F">
        <w:rPr>
          <w:rFonts w:ascii="Arial" w:eastAsia="Calibri" w:hAnsi="Arial" w:cs="Arial"/>
          <w:b/>
          <w:sz w:val="24"/>
          <w:szCs w:val="24"/>
        </w:rPr>
        <w:t xml:space="preserve">. </w:t>
      </w:r>
      <w:r w:rsidR="00F7578F" w:rsidRPr="0014782A">
        <w:rPr>
          <w:rFonts w:ascii="Arial" w:hAnsi="Arial" w:cs="Arial"/>
          <w:sz w:val="24"/>
          <w:szCs w:val="24"/>
        </w:rPr>
        <w:t>godine s početkom u</w:t>
      </w:r>
      <w:r w:rsidR="00994A86">
        <w:rPr>
          <w:rFonts w:ascii="Arial" w:hAnsi="Arial" w:cs="Arial"/>
          <w:sz w:val="24"/>
          <w:szCs w:val="24"/>
        </w:rPr>
        <w:t xml:space="preserve"> 1</w:t>
      </w:r>
      <w:r w:rsidR="007B4B94">
        <w:rPr>
          <w:rFonts w:ascii="Arial" w:hAnsi="Arial" w:cs="Arial"/>
          <w:sz w:val="24"/>
          <w:szCs w:val="24"/>
        </w:rPr>
        <w:t>6</w:t>
      </w:r>
      <w:r w:rsidR="00C5279E">
        <w:rPr>
          <w:rFonts w:ascii="Arial" w:hAnsi="Arial" w:cs="Arial"/>
          <w:sz w:val="24"/>
          <w:szCs w:val="24"/>
        </w:rPr>
        <w:t>:</w:t>
      </w:r>
      <w:r w:rsidR="00E00EB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0 </w:t>
      </w:r>
      <w:r w:rsidR="00F7578F" w:rsidRPr="0014782A">
        <w:rPr>
          <w:rFonts w:ascii="Arial" w:hAnsi="Arial" w:cs="Arial"/>
          <w:sz w:val="24"/>
          <w:szCs w:val="24"/>
        </w:rPr>
        <w:t>sati</w:t>
      </w:r>
      <w:r w:rsidR="00F7578F" w:rsidRPr="0041391B">
        <w:rPr>
          <w:rFonts w:ascii="Arial" w:hAnsi="Arial" w:cs="Arial"/>
          <w:sz w:val="24"/>
          <w:szCs w:val="24"/>
        </w:rPr>
        <w:t xml:space="preserve"> u </w:t>
      </w:r>
      <w:r w:rsidR="00F7578F">
        <w:rPr>
          <w:rFonts w:ascii="Arial" w:hAnsi="Arial" w:cs="Arial"/>
          <w:sz w:val="24"/>
          <w:szCs w:val="24"/>
        </w:rPr>
        <w:t>Gradskoj upravi Grada Ivanić-Grada, Park hrvatskih branitelja 1</w:t>
      </w:r>
      <w:r w:rsidR="005B3D15">
        <w:rPr>
          <w:rFonts w:ascii="Arial" w:hAnsi="Arial" w:cs="Arial"/>
          <w:sz w:val="24"/>
          <w:szCs w:val="24"/>
        </w:rPr>
        <w:t>.</w:t>
      </w:r>
    </w:p>
    <w:p w14:paraId="215A340C" w14:textId="67BF1A26" w:rsidR="00F7578F" w:rsidRPr="0041391B" w:rsidRDefault="00F7578F" w:rsidP="00F7578F">
      <w:pPr>
        <w:jc w:val="both"/>
        <w:rPr>
          <w:rFonts w:ascii="Arial" w:hAnsi="Arial" w:cs="Arial"/>
          <w:sz w:val="24"/>
          <w:szCs w:val="24"/>
        </w:rPr>
      </w:pPr>
      <w:r w:rsidRPr="0041391B">
        <w:rPr>
          <w:rFonts w:ascii="Arial" w:hAnsi="Arial" w:cs="Arial"/>
          <w:sz w:val="24"/>
          <w:szCs w:val="24"/>
        </w:rPr>
        <w:t>Prisutni članovi Odbora:</w:t>
      </w:r>
    </w:p>
    <w:p w14:paraId="67E90058" w14:textId="5FDC7BA5" w:rsidR="005260FC" w:rsidRDefault="005260FC" w:rsidP="00F757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60FC">
        <w:rPr>
          <w:rFonts w:ascii="Arial" w:hAnsi="Arial" w:cs="Arial"/>
          <w:sz w:val="24"/>
          <w:szCs w:val="24"/>
        </w:rPr>
        <w:t>Željko Pongrac</w:t>
      </w:r>
      <w:r>
        <w:rPr>
          <w:rFonts w:ascii="Arial" w:hAnsi="Arial" w:cs="Arial"/>
          <w:sz w:val="24"/>
          <w:szCs w:val="24"/>
        </w:rPr>
        <w:t xml:space="preserve"> – predsjednik Odbora</w:t>
      </w:r>
    </w:p>
    <w:p w14:paraId="0EE14A48" w14:textId="19A411E8" w:rsidR="00921BF9" w:rsidRDefault="00116B1D" w:rsidP="00F757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Mile Marinčić </w:t>
      </w:r>
      <w:r w:rsidR="00AD73F0">
        <w:rPr>
          <w:rFonts w:ascii="Arial" w:hAnsi="Arial" w:cs="Arial"/>
          <w:sz w:val="24"/>
          <w:szCs w:val="24"/>
        </w:rPr>
        <w:t xml:space="preserve"> </w:t>
      </w:r>
      <w:r w:rsidR="00921BF9">
        <w:rPr>
          <w:rFonts w:ascii="Arial" w:hAnsi="Arial" w:cs="Arial"/>
          <w:sz w:val="24"/>
          <w:szCs w:val="24"/>
        </w:rPr>
        <w:t>–</w:t>
      </w:r>
      <w:r w:rsidR="00921BF9" w:rsidRPr="00834639">
        <w:rPr>
          <w:rFonts w:ascii="Arial" w:hAnsi="Arial" w:cs="Arial"/>
          <w:sz w:val="24"/>
          <w:szCs w:val="24"/>
        </w:rPr>
        <w:t xml:space="preserve"> </w:t>
      </w:r>
      <w:r w:rsidR="00921BF9">
        <w:rPr>
          <w:rFonts w:ascii="Arial" w:hAnsi="Arial" w:cs="Arial"/>
          <w:sz w:val="24"/>
          <w:szCs w:val="24"/>
        </w:rPr>
        <w:t xml:space="preserve"> član</w:t>
      </w:r>
    </w:p>
    <w:p w14:paraId="2107B97C" w14:textId="5D54BCF8" w:rsidR="00F7578F" w:rsidRDefault="00AD73F0" w:rsidP="00F757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Željko Posilović </w:t>
      </w:r>
      <w:r w:rsidR="00F7578F">
        <w:rPr>
          <w:rFonts w:ascii="Arial" w:hAnsi="Arial" w:cs="Arial"/>
          <w:sz w:val="24"/>
          <w:szCs w:val="24"/>
        </w:rPr>
        <w:t>– član</w:t>
      </w:r>
    </w:p>
    <w:p w14:paraId="601150B9" w14:textId="42D0CF0E" w:rsidR="006B3001" w:rsidRDefault="00116B1D" w:rsidP="00F757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Krešimir Krnjević </w:t>
      </w:r>
      <w:r w:rsidR="00921BF9">
        <w:rPr>
          <w:rFonts w:ascii="Arial" w:hAnsi="Arial" w:cs="Arial"/>
          <w:sz w:val="24"/>
          <w:szCs w:val="24"/>
        </w:rPr>
        <w:t>–</w:t>
      </w:r>
      <w:r w:rsidR="00921BF9" w:rsidRPr="00834639">
        <w:rPr>
          <w:rFonts w:ascii="Arial" w:hAnsi="Arial" w:cs="Arial"/>
          <w:sz w:val="24"/>
          <w:szCs w:val="24"/>
        </w:rPr>
        <w:t xml:space="preserve"> </w:t>
      </w:r>
      <w:r w:rsidR="006B3001">
        <w:rPr>
          <w:rFonts w:ascii="Arial" w:hAnsi="Arial" w:cs="Arial"/>
          <w:sz w:val="24"/>
          <w:szCs w:val="24"/>
        </w:rPr>
        <w:t xml:space="preserve"> član</w:t>
      </w:r>
    </w:p>
    <w:p w14:paraId="5D1F0A2B" w14:textId="3D91AA19" w:rsidR="00872A97" w:rsidRPr="00872A97" w:rsidRDefault="00872A97" w:rsidP="00872A9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72A97">
        <w:rPr>
          <w:rFonts w:ascii="Arial" w:hAnsi="Arial" w:cs="Arial"/>
          <w:sz w:val="24"/>
          <w:szCs w:val="24"/>
        </w:rPr>
        <w:t xml:space="preserve">Branko Petrinec – član </w:t>
      </w:r>
    </w:p>
    <w:p w14:paraId="5E48E7E7" w14:textId="5FA42C84" w:rsidR="00597B32" w:rsidRDefault="00597B32" w:rsidP="00597B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prisutni:</w:t>
      </w:r>
    </w:p>
    <w:p w14:paraId="1161BCF0" w14:textId="62C33726" w:rsidR="00597B32" w:rsidRPr="00597B32" w:rsidRDefault="00116B1D" w:rsidP="00116B1D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Matea Rešetar – viša stručna suradnica za poslove Gradskog vijeća i Gradonačelnika</w:t>
      </w:r>
    </w:p>
    <w:p w14:paraId="08538EA0" w14:textId="1C88AF5B" w:rsidR="005260FC" w:rsidRPr="005260FC" w:rsidRDefault="00D54306" w:rsidP="005260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Predsjednik Odbora </w:t>
      </w:r>
      <w:r w:rsidR="005260FC" w:rsidRPr="005260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Željko Pongrac – otvorio je</w:t>
      </w:r>
      <w:r w:rsidR="00AD73F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E00E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 w:rsidR="005260FC" w:rsidRPr="005260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sjednicu Odbora za </w:t>
      </w:r>
      <w:r w:rsidR="00116B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dodjelu nagrada Grada</w:t>
      </w:r>
      <w:r w:rsidR="005260FC" w:rsidRPr="005260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konstatirao da </w:t>
      </w:r>
      <w:r w:rsidR="00E00E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su</w:t>
      </w:r>
      <w:r w:rsidR="005260FC" w:rsidRPr="005260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sjednici prisutn</w:t>
      </w:r>
      <w:r w:rsidR="00E00E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="00116B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E00E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svi </w:t>
      </w:r>
      <w:r w:rsidR="005260FC" w:rsidRPr="005260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članov</w:t>
      </w:r>
      <w:r w:rsidR="00E00E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="005260FC" w:rsidRPr="005260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Odbora te da se mogu donositi pravovaljane odluke. </w:t>
      </w:r>
    </w:p>
    <w:p w14:paraId="3AD685A1" w14:textId="77777777" w:rsidR="005260FC" w:rsidRDefault="005260FC" w:rsidP="005260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6C43265F" w14:textId="22AFF236" w:rsidR="0099141A" w:rsidRPr="0099141A" w:rsidRDefault="005260FC" w:rsidP="005260F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260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Predsjednik Odbora dao je na raspravu predloženi dnevni red koji je jednoglasno usvojen.</w:t>
      </w:r>
    </w:p>
    <w:p w14:paraId="65BFA61A" w14:textId="77777777" w:rsidR="005260FC" w:rsidRDefault="005260FC" w:rsidP="0083463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6AADE96" w14:textId="5EB09D58" w:rsidR="00F344AC" w:rsidRDefault="00F344AC" w:rsidP="00F344A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F344AC">
        <w:rPr>
          <w:rFonts w:ascii="Arial" w:eastAsia="Times New Roman" w:hAnsi="Arial" w:cs="Arial"/>
          <w:b/>
          <w:sz w:val="24"/>
          <w:szCs w:val="24"/>
          <w:lang w:eastAsia="zh-CN"/>
        </w:rPr>
        <w:t>D N E V N I   R E D :</w:t>
      </w:r>
    </w:p>
    <w:p w14:paraId="30B0BF31" w14:textId="77777777" w:rsidR="00F344AC" w:rsidRPr="00F344AC" w:rsidRDefault="00F344AC" w:rsidP="00F344A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B42FC6B" w14:textId="77777777" w:rsidR="00E00EBC" w:rsidRPr="00E00EBC" w:rsidRDefault="00E00EBC" w:rsidP="00E00EBC">
      <w:pPr>
        <w:numPr>
          <w:ilvl w:val="0"/>
          <w:numId w:val="26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</w:pPr>
      <w:proofErr w:type="spellStart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Razmatranje</w:t>
      </w:r>
      <w:proofErr w:type="spellEnd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prijedloga</w:t>
      </w:r>
      <w:proofErr w:type="spellEnd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i </w:t>
      </w:r>
      <w:proofErr w:type="spellStart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donošenje</w:t>
      </w:r>
      <w:proofErr w:type="spellEnd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Zaključka</w:t>
      </w:r>
      <w:proofErr w:type="spellEnd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o </w:t>
      </w:r>
      <w:proofErr w:type="spellStart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objavljivanju</w:t>
      </w:r>
      <w:proofErr w:type="spellEnd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Javnog</w:t>
      </w:r>
      <w:proofErr w:type="spellEnd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poziva</w:t>
      </w:r>
      <w:proofErr w:type="spellEnd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za </w:t>
      </w:r>
      <w:proofErr w:type="spellStart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podnošenje</w:t>
      </w:r>
      <w:proofErr w:type="spellEnd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prijedloga</w:t>
      </w:r>
      <w:proofErr w:type="spellEnd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kandidata</w:t>
      </w:r>
      <w:proofErr w:type="spellEnd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za </w:t>
      </w:r>
      <w:proofErr w:type="spellStart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dodjelu</w:t>
      </w:r>
      <w:proofErr w:type="spellEnd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javnih</w:t>
      </w:r>
      <w:proofErr w:type="spellEnd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priznanja</w:t>
      </w:r>
      <w:proofErr w:type="spellEnd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Grada Ivanić-Grada, </w:t>
      </w:r>
    </w:p>
    <w:p w14:paraId="13DA7B00" w14:textId="77777777" w:rsidR="00E00EBC" w:rsidRPr="00E00EBC" w:rsidRDefault="00E00EBC" w:rsidP="00E00EBC">
      <w:pPr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</w:pPr>
    </w:p>
    <w:p w14:paraId="3FAD7894" w14:textId="77777777" w:rsidR="00E00EBC" w:rsidRPr="00E00EBC" w:rsidRDefault="00E00EBC" w:rsidP="00E00EBC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</w:pPr>
      <w:proofErr w:type="spellStart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Razno</w:t>
      </w:r>
      <w:proofErr w:type="spellEnd"/>
      <w:r w:rsidRPr="00E00EBC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.</w:t>
      </w:r>
    </w:p>
    <w:p w14:paraId="7CF7ADD6" w14:textId="77777777" w:rsidR="00E00EBC" w:rsidRPr="00E00EBC" w:rsidRDefault="00E00EBC" w:rsidP="00E00EB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</w:pPr>
    </w:p>
    <w:p w14:paraId="29F6039B" w14:textId="16131F77" w:rsidR="00FB1F20" w:rsidRPr="00116B1D" w:rsidRDefault="00FB1F20" w:rsidP="00F344A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</w:pPr>
    </w:p>
    <w:p w14:paraId="5FC9EC82" w14:textId="37E04E34" w:rsidR="00E40AB1" w:rsidRDefault="00190753" w:rsidP="00CE43BC">
      <w:pPr>
        <w:widowControl w:val="0"/>
        <w:suppressAutoHyphens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Rad</w:t>
      </w:r>
      <w:r w:rsidR="00D5430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D54306">
        <w:rPr>
          <w:rFonts w:ascii="Arial" w:eastAsia="Times New Roman" w:hAnsi="Arial" w:cs="Arial"/>
          <w:sz w:val="24"/>
          <w:szCs w:val="24"/>
          <w:lang w:val="en-GB"/>
        </w:rPr>
        <w:t>prema</w:t>
      </w:r>
      <w:proofErr w:type="spellEnd"/>
      <w:r w:rsidR="00D5430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utvrđenom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dnevnom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redu</w:t>
      </w:r>
      <w:proofErr w:type="spellEnd"/>
      <w:r w:rsidR="00AD73F0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14:paraId="709B2F7C" w14:textId="77777777" w:rsidR="002F70A3" w:rsidRDefault="002F70A3" w:rsidP="002F70A3">
      <w:pPr>
        <w:widowControl w:val="0"/>
        <w:suppressAutoHyphens/>
        <w:autoSpaceDN w:val="0"/>
        <w:spacing w:after="0"/>
        <w:rPr>
          <w:rFonts w:ascii="Arial" w:eastAsia="Times New Roman" w:hAnsi="Arial" w:cs="Arial"/>
          <w:sz w:val="24"/>
          <w:szCs w:val="24"/>
          <w:lang w:val="en-GB"/>
        </w:rPr>
      </w:pPr>
    </w:p>
    <w:p w14:paraId="456A123D" w14:textId="274080D5" w:rsidR="00AD73F0" w:rsidRDefault="00AD73F0" w:rsidP="002F70A3">
      <w:pPr>
        <w:widowControl w:val="0"/>
        <w:suppressAutoHyphens/>
        <w:autoSpaceDN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AD73F0">
        <w:rPr>
          <w:rFonts w:ascii="Arial" w:eastAsia="Times New Roman" w:hAnsi="Arial" w:cs="Arial"/>
          <w:b/>
          <w:bCs/>
          <w:sz w:val="24"/>
          <w:szCs w:val="24"/>
          <w:lang w:val="en-GB"/>
        </w:rPr>
        <w:t>1. TOČKA</w:t>
      </w:r>
    </w:p>
    <w:p w14:paraId="32DC498D" w14:textId="77777777" w:rsidR="002F70A3" w:rsidRDefault="002F70A3" w:rsidP="00F7578F">
      <w:pPr>
        <w:widowControl w:val="0"/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CA196C4" w14:textId="5969845B" w:rsidR="001C17B5" w:rsidRDefault="00341708" w:rsidP="00F7578F">
      <w:pPr>
        <w:widowControl w:val="0"/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</w:t>
      </w:r>
      <w:r w:rsidR="00951C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Željko Po</w:t>
      </w:r>
      <w:r w:rsidR="005260FC">
        <w:rPr>
          <w:rFonts w:ascii="Arial" w:hAnsi="Arial" w:cs="Arial"/>
          <w:sz w:val="24"/>
          <w:szCs w:val="24"/>
        </w:rPr>
        <w:t>ngrac</w:t>
      </w:r>
      <w:r>
        <w:rPr>
          <w:rFonts w:ascii="Arial" w:hAnsi="Arial" w:cs="Arial"/>
          <w:sz w:val="24"/>
          <w:szCs w:val="24"/>
        </w:rPr>
        <w:t xml:space="preserve"> ukratko je obrazloži</w:t>
      </w:r>
      <w:r w:rsidR="00AD73F0">
        <w:rPr>
          <w:rFonts w:ascii="Arial" w:hAnsi="Arial" w:cs="Arial"/>
          <w:sz w:val="24"/>
          <w:szCs w:val="24"/>
        </w:rPr>
        <w:t xml:space="preserve">o prijedlog </w:t>
      </w:r>
      <w:r w:rsidR="00E00EBC" w:rsidRPr="00E00EBC">
        <w:rPr>
          <w:rFonts w:ascii="Arial" w:hAnsi="Arial" w:cs="Arial"/>
          <w:sz w:val="24"/>
          <w:szCs w:val="24"/>
        </w:rPr>
        <w:t>Zaključka o objavljivanju Javnog poziva za podnošenje prijedloga kandidata za dodjelu javnih priznanja Grada Ivanić-Grada</w:t>
      </w:r>
      <w:r w:rsidR="00E00EBC">
        <w:rPr>
          <w:rFonts w:ascii="Arial" w:hAnsi="Arial" w:cs="Arial"/>
          <w:sz w:val="24"/>
          <w:szCs w:val="24"/>
        </w:rPr>
        <w:t>.</w:t>
      </w:r>
    </w:p>
    <w:p w14:paraId="626DAEDD" w14:textId="14379575" w:rsidR="00AD73F0" w:rsidRDefault="001C17B5" w:rsidP="00F7578F">
      <w:pPr>
        <w:widowControl w:val="0"/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</w:t>
      </w:r>
      <w:r w:rsidR="00951C94" w:rsidRPr="00951C9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akon kraće rasprave Odbor za statut i poslovnik </w:t>
      </w:r>
      <w:r w:rsidR="00116B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sa jednoglasno </w:t>
      </w:r>
      <w:r w:rsidR="00872A9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je s 5 glasova za </w:t>
      </w:r>
      <w:r w:rsidR="00951C94" w:rsidRPr="00951C9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donio sljedeći</w:t>
      </w:r>
    </w:p>
    <w:p w14:paraId="6932024A" w14:textId="77777777" w:rsidR="001C17B5" w:rsidRPr="001C17B5" w:rsidRDefault="001C17B5" w:rsidP="001C17B5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B9B9491" w14:textId="77777777" w:rsidR="00E00EBC" w:rsidRPr="00E00EBC" w:rsidRDefault="00E00EBC" w:rsidP="00E00EB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0EBC">
        <w:rPr>
          <w:rFonts w:ascii="Arial" w:hAnsi="Arial" w:cs="Arial"/>
          <w:b/>
          <w:bCs/>
          <w:sz w:val="24"/>
          <w:szCs w:val="24"/>
        </w:rPr>
        <w:t>Z A K LJ U Č A K</w:t>
      </w:r>
    </w:p>
    <w:p w14:paraId="4A9F7583" w14:textId="77777777" w:rsidR="00E00EBC" w:rsidRPr="00E00EBC" w:rsidRDefault="00E00EBC" w:rsidP="00E00E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6BFFB9" w14:textId="77777777" w:rsidR="00E00EBC" w:rsidRPr="00E00EBC" w:rsidRDefault="00E00EBC" w:rsidP="00E00E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0EBC">
        <w:rPr>
          <w:rFonts w:ascii="Arial" w:hAnsi="Arial" w:cs="Arial"/>
          <w:sz w:val="24"/>
          <w:szCs w:val="24"/>
        </w:rPr>
        <w:t>I.</w:t>
      </w:r>
    </w:p>
    <w:p w14:paraId="643E53F1" w14:textId="77777777" w:rsidR="00E00EBC" w:rsidRPr="00E00EBC" w:rsidRDefault="00E00EBC" w:rsidP="00E00E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27286E" w14:textId="77777777" w:rsidR="00E00EBC" w:rsidRPr="00E00EBC" w:rsidRDefault="00E00EBC" w:rsidP="00E00E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00EBC">
        <w:rPr>
          <w:rFonts w:ascii="Arial" w:hAnsi="Arial" w:cs="Arial"/>
          <w:sz w:val="24"/>
          <w:szCs w:val="24"/>
        </w:rPr>
        <w:t xml:space="preserve">Odbor za dodjelu nagrada Grada pokreće postupak dodjele javnih priznanja Grada Ivanić-Grada objavom Javnog poziva za podnošenje prijedloga kandidata za dodjelu javnih priznanja Grada Ivanić-Grada. </w:t>
      </w:r>
    </w:p>
    <w:p w14:paraId="6746E2AB" w14:textId="77777777" w:rsidR="00E00EBC" w:rsidRPr="00E00EBC" w:rsidRDefault="00E00EBC" w:rsidP="00E00E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72AABE" w14:textId="77777777" w:rsidR="00E00EBC" w:rsidRPr="00E00EBC" w:rsidRDefault="00E00EBC" w:rsidP="00E00EBC">
      <w:pPr>
        <w:jc w:val="center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lastRenderedPageBreak/>
        <w:t>II.</w:t>
      </w:r>
    </w:p>
    <w:p w14:paraId="3B0CEEB9" w14:textId="77777777" w:rsidR="00E00EBC" w:rsidRPr="00E00EBC" w:rsidRDefault="00E00EBC" w:rsidP="00E00E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0EBC">
        <w:rPr>
          <w:rFonts w:ascii="Arial" w:hAnsi="Arial" w:cs="Arial"/>
          <w:sz w:val="24"/>
          <w:szCs w:val="24"/>
        </w:rPr>
        <w:t>Odbor za dodjelu nagrada Grada utvrđuje tekst Javnog poziva za podnošenje prijedloga kandidata za dodjelu javnih priznanja Grada Ivanić-Grada kako slijedi:</w:t>
      </w:r>
    </w:p>
    <w:p w14:paraId="7A2F15C8" w14:textId="77777777" w:rsidR="00E00EBC" w:rsidRPr="00E00EBC" w:rsidRDefault="00E00EBC" w:rsidP="00E00EB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638D0B" w14:textId="77777777" w:rsidR="00E00EBC" w:rsidRPr="00E00EBC" w:rsidRDefault="00E00EBC" w:rsidP="00E00EBC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b/>
          <w:bCs/>
          <w:sz w:val="24"/>
          <w:szCs w:val="24"/>
        </w:rPr>
        <w:t>JAVNI POZIV</w:t>
      </w:r>
    </w:p>
    <w:p w14:paraId="3526D4B6" w14:textId="77777777" w:rsidR="00E00EBC" w:rsidRPr="00E00EBC" w:rsidRDefault="00E00EBC" w:rsidP="00E00EBC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b/>
          <w:bCs/>
          <w:sz w:val="24"/>
          <w:szCs w:val="24"/>
        </w:rPr>
        <w:t>ZA PODNOŠENJE PRIJEDLOGA KANDIDATA ZA DODJELU</w:t>
      </w:r>
    </w:p>
    <w:p w14:paraId="2DBB0B62" w14:textId="77777777" w:rsidR="00E00EBC" w:rsidRPr="00E00EBC" w:rsidRDefault="00E00EBC" w:rsidP="00E00EBC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b/>
          <w:bCs/>
          <w:sz w:val="24"/>
          <w:szCs w:val="24"/>
        </w:rPr>
        <w:t>JAVNIH PRIZNANJA GRADA IVANIĆ-GRADA</w:t>
      </w:r>
    </w:p>
    <w:p w14:paraId="7BB06A17" w14:textId="77777777" w:rsidR="00E00EBC" w:rsidRPr="00E00EBC" w:rsidRDefault="00E00EBC" w:rsidP="00E00EBC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 </w:t>
      </w:r>
    </w:p>
    <w:p w14:paraId="39E2FD1A" w14:textId="77777777" w:rsidR="00E00EBC" w:rsidRPr="00E00EBC" w:rsidRDefault="00E00EBC" w:rsidP="00E00EBC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Grad Ivanić-Grad dodjeljuje sljedeća javna priznanja:</w:t>
      </w:r>
    </w:p>
    <w:p w14:paraId="541494F4" w14:textId="77777777" w:rsidR="00E00EBC" w:rsidRPr="00E00EBC" w:rsidRDefault="00E00EBC" w:rsidP="00E00EBC">
      <w:pPr>
        <w:numPr>
          <w:ilvl w:val="0"/>
          <w:numId w:val="29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Nagrada Grada Ivanić-Grada za životno djelo „Ivanić-Tvrđa“</w:t>
      </w:r>
    </w:p>
    <w:p w14:paraId="34A32B8F" w14:textId="77777777" w:rsidR="00E00EBC" w:rsidRPr="00E00EBC" w:rsidRDefault="00E00EBC" w:rsidP="00E00EBC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Nagrade Grada Ivanić-Grada:</w:t>
      </w:r>
    </w:p>
    <w:p w14:paraId="72CADB65" w14:textId="77777777" w:rsidR="00E00EBC" w:rsidRPr="00E00EBC" w:rsidRDefault="00E00EBC" w:rsidP="00E00EBC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 xml:space="preserve">„Đuro </w:t>
      </w:r>
      <w:proofErr w:type="spellStart"/>
      <w:r w:rsidRPr="00E00EBC">
        <w:rPr>
          <w:rFonts w:ascii="Arial" w:eastAsia="Calibri" w:hAnsi="Arial" w:cs="Arial"/>
          <w:sz w:val="24"/>
          <w:szCs w:val="24"/>
        </w:rPr>
        <w:t>Kundek</w:t>
      </w:r>
      <w:proofErr w:type="spellEnd"/>
      <w:r w:rsidRPr="00E00EBC">
        <w:rPr>
          <w:rFonts w:ascii="Arial" w:eastAsia="Calibri" w:hAnsi="Arial" w:cs="Arial"/>
          <w:sz w:val="24"/>
          <w:szCs w:val="24"/>
        </w:rPr>
        <w:t>“</w:t>
      </w:r>
    </w:p>
    <w:p w14:paraId="6B4FB8B6" w14:textId="77777777" w:rsidR="00E00EBC" w:rsidRPr="00E00EBC" w:rsidRDefault="00E00EBC" w:rsidP="00E00EBC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„Stjepan Basariček“</w:t>
      </w:r>
    </w:p>
    <w:p w14:paraId="6C6E043E" w14:textId="77777777" w:rsidR="00E00EBC" w:rsidRPr="00E00EBC" w:rsidRDefault="00E00EBC" w:rsidP="00E00EBC">
      <w:pPr>
        <w:numPr>
          <w:ilvl w:val="0"/>
          <w:numId w:val="32"/>
        </w:num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„Đuro Stjepan Deželić“.</w:t>
      </w:r>
    </w:p>
    <w:p w14:paraId="53A5AE8A" w14:textId="77777777" w:rsidR="00E00EBC" w:rsidRPr="00E00EBC" w:rsidRDefault="00E00EBC" w:rsidP="00E00EBC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 </w:t>
      </w:r>
    </w:p>
    <w:p w14:paraId="1625D341" w14:textId="77777777" w:rsidR="00E00EBC" w:rsidRPr="00E00EBC" w:rsidRDefault="00E00EBC" w:rsidP="00E00EBC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b/>
          <w:bCs/>
          <w:sz w:val="24"/>
          <w:szCs w:val="24"/>
        </w:rPr>
        <w:t>I. NAGRADA GRADA IVANIĆ-GRADA ZA ŽIVOTNO DJELO „IVANIĆ-TVRĐA“</w:t>
      </w:r>
    </w:p>
    <w:p w14:paraId="44262667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Nagrada Grada Ivanić-Grada  za životno djelo „Ivanić-Tvrđa“ je javno priznanje koje se dodjeljuje  fizičkoj osobi s prebivalištem na području Republike Hrvatske i to:</w:t>
      </w:r>
    </w:p>
    <w:p w14:paraId="069C0354" w14:textId="77777777" w:rsidR="00E00EBC" w:rsidRPr="00E00EBC" w:rsidRDefault="00E00EBC" w:rsidP="00E00EBC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Istaknutom pojedincu koji je svojim kontinuiranim i izuzetno značajnim znanstvenim, stručnim, umjetničkim, pedagoškim radom ili drugim javnim radom dao trajan doprinos i izuzetne rezultate trajne vrijednosti na unaprjeđenju stanja i razvitku pojedinih područja odnosno izuzetan doprinos međunarodnoj promociji ovih područja;</w:t>
      </w:r>
    </w:p>
    <w:p w14:paraId="2A38730D" w14:textId="77777777" w:rsidR="00E00EBC" w:rsidRPr="00E00EBC" w:rsidRDefault="00E00EBC" w:rsidP="00E00EBC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 xml:space="preserve">Pojedincu koji u svojoj radnoj i životnoj sredini uživa ugled uzorna djelatnika i stručnjaka te čestitog i vrijednog čovjeka i građanina. </w:t>
      </w:r>
    </w:p>
    <w:p w14:paraId="52A282C7" w14:textId="77777777" w:rsidR="00E00EBC" w:rsidRPr="00E00EBC" w:rsidRDefault="00E00EBC" w:rsidP="00E00EBC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F7FE9F4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Dobitniku nagrade Grada Ivanić-Grada za životno djelo dodjeljuje se povelja Grada Ivanić-Grada.</w:t>
      </w:r>
    </w:p>
    <w:p w14:paraId="293F116E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Uz povelju Grada dobitniku nagrade Grada za životno djelo dodjeljuje se i novčana nagrada u iznosu utvrđenom posebnom odlukom Gradonačelnika. </w:t>
      </w:r>
    </w:p>
    <w:p w14:paraId="738C6FFD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Godišnje se dodjeljuje jedna nagrada Grada za životno djelo.</w:t>
      </w:r>
    </w:p>
    <w:p w14:paraId="6DB1449A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b/>
          <w:bCs/>
          <w:sz w:val="24"/>
          <w:szCs w:val="24"/>
        </w:rPr>
        <w:t>II. NAGRADE GRADA IVANIĆ-GRADA</w:t>
      </w:r>
    </w:p>
    <w:p w14:paraId="44A1C659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Nagrade Grada Ivanić-Grada su javna priznanja koja se dodjeljuju fizičkim i pravnim osobama za izniman doprinos i postignuća od osobitog značaja za razvoj i ugled Grada Ivanić-Grada, a osobito za uspjehe u unaprjeđivanju gospodarstva, znanosti, umjetnosti, kulture, sporta, zdravstva, socijalne skrbi, odgoja i obrazovanja, tehničke kulture, zaštite okoliša ili drugih djelatnosti i poticanju aktivnosti koje su tome usmjerene.</w:t>
      </w:r>
    </w:p>
    <w:p w14:paraId="0D432EA9" w14:textId="77777777" w:rsidR="00E00EBC" w:rsidRPr="00E00EBC" w:rsidRDefault="00E00EBC" w:rsidP="00E00E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Nagrade Grada Ivanić-Grada mogu se, osim fizičkim i pravnim osobama s područja Grada Ivanić-Grada, dodjeljivati i fizičkim i pravnim osobama s područja drugih gradova i općina, prijateljskim gradovima i općinama, županijama, međunarodnim organizacijama odnosno organizacijama drugih država, vjerskim zajednicama, ustanovama i udrugama.</w:t>
      </w:r>
    </w:p>
    <w:p w14:paraId="6561B334" w14:textId="77777777" w:rsidR="00E00EBC" w:rsidRPr="00E00EBC" w:rsidRDefault="00E00EBC" w:rsidP="00E00E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7024B95D" w14:textId="77777777" w:rsidR="00E00EBC" w:rsidRPr="00E00EBC" w:rsidRDefault="00E00EBC" w:rsidP="00E00E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bookmarkStart w:id="0" w:name="_Hlk95397149"/>
      <w:r w:rsidRPr="00E00EBC">
        <w:rPr>
          <w:rFonts w:ascii="Arial" w:eastAsia="Calibri" w:hAnsi="Arial" w:cs="Arial"/>
          <w:b/>
          <w:bCs/>
          <w:sz w:val="24"/>
          <w:szCs w:val="24"/>
        </w:rPr>
        <w:t xml:space="preserve">Nagrada Grada Ivanić-Grada </w:t>
      </w:r>
      <w:bookmarkEnd w:id="0"/>
      <w:r w:rsidRPr="00E00EBC">
        <w:rPr>
          <w:rFonts w:ascii="Arial" w:eastAsia="Calibri" w:hAnsi="Arial" w:cs="Arial"/>
          <w:b/>
          <w:bCs/>
          <w:sz w:val="24"/>
          <w:szCs w:val="24"/>
        </w:rPr>
        <w:t xml:space="preserve">„Đuro </w:t>
      </w:r>
      <w:proofErr w:type="spellStart"/>
      <w:r w:rsidRPr="00E00EBC">
        <w:rPr>
          <w:rFonts w:ascii="Arial" w:eastAsia="Calibri" w:hAnsi="Arial" w:cs="Arial"/>
          <w:b/>
          <w:bCs/>
          <w:sz w:val="24"/>
          <w:szCs w:val="24"/>
        </w:rPr>
        <w:t>Kundek</w:t>
      </w:r>
      <w:proofErr w:type="spellEnd"/>
      <w:r w:rsidRPr="00E00EBC">
        <w:rPr>
          <w:rFonts w:ascii="Arial" w:eastAsia="Calibri" w:hAnsi="Arial" w:cs="Arial"/>
          <w:b/>
          <w:bCs/>
          <w:sz w:val="24"/>
          <w:szCs w:val="24"/>
        </w:rPr>
        <w:t>“</w:t>
      </w:r>
      <w:r w:rsidRPr="00E00EBC">
        <w:rPr>
          <w:rFonts w:ascii="Arial" w:eastAsia="Calibri" w:hAnsi="Arial" w:cs="Arial"/>
          <w:sz w:val="24"/>
          <w:szCs w:val="24"/>
        </w:rPr>
        <w:t xml:space="preserve"> dodjeljuje se fizičkoj i pravnoj osobi s područja Grada Ivanić-Grada za iznimna dostignuća i ostvarenja izvanrednih poslovnih rezultata, jačanje gospodarskog razvoja Grada Ivanić-Grada te gospodarsku promociju Grada Ivanić-Grada na nacionalnoj i međunarodnoj razini iz područja gospodarstva.</w:t>
      </w:r>
    </w:p>
    <w:p w14:paraId="4BE81F11" w14:textId="77777777" w:rsidR="00E00EBC" w:rsidRPr="00E00EBC" w:rsidRDefault="00E00EBC" w:rsidP="00E00E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22FCB9CD" w14:textId="77777777" w:rsidR="00E00EBC" w:rsidRPr="00E00EBC" w:rsidRDefault="00E00EBC" w:rsidP="00E00E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b/>
          <w:bCs/>
          <w:sz w:val="24"/>
          <w:szCs w:val="24"/>
        </w:rPr>
        <w:t>Nagrada Grada Ivanić-Grada „Stjepan Basariček“</w:t>
      </w:r>
      <w:r w:rsidRPr="00E00EBC">
        <w:rPr>
          <w:rFonts w:ascii="Arial" w:eastAsia="Calibri" w:hAnsi="Arial" w:cs="Arial"/>
          <w:sz w:val="24"/>
          <w:szCs w:val="24"/>
        </w:rPr>
        <w:t xml:space="preserve"> dodjeljuje se fizičkoj i pravnoj osobi za doprinos i postignuće od iznimnog značaja za Grad Ivanić-Grad iz područja odgoja i obrazovanja, socijalne skrbi, znanosti, umjetnosti, kulture i medija.</w:t>
      </w:r>
    </w:p>
    <w:p w14:paraId="5470B328" w14:textId="77777777" w:rsidR="00E00EBC" w:rsidRPr="00E00EBC" w:rsidRDefault="00E00EBC" w:rsidP="00E00E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0295DC87" w14:textId="77777777" w:rsidR="00E00EBC" w:rsidRPr="00E00EBC" w:rsidRDefault="00E00EBC" w:rsidP="00E00E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b/>
          <w:bCs/>
          <w:sz w:val="24"/>
          <w:szCs w:val="24"/>
        </w:rPr>
        <w:t>Nagrada Grada Ivanić-Grada „Đuro Stjepan Deželić“</w:t>
      </w:r>
      <w:r w:rsidRPr="00E00EBC">
        <w:rPr>
          <w:rFonts w:ascii="Arial" w:eastAsia="Calibri" w:hAnsi="Arial" w:cs="Arial"/>
          <w:sz w:val="24"/>
          <w:szCs w:val="24"/>
        </w:rPr>
        <w:t xml:space="preserve"> dodjeljuje se fizičkoj i pravnoj osobi za doprinos i postignuće od iznimnog značaja za Grad Ivanić-Grad iz područja humanitarnih djelatnosti, zdravstva, ekologije i zaštite okoliša, sporta, tehničke kulture i inovacija te aktivnog građanstva. </w:t>
      </w:r>
    </w:p>
    <w:p w14:paraId="4A39D619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7D7599F" w14:textId="77777777" w:rsidR="00E00EBC" w:rsidRPr="00E00EBC" w:rsidRDefault="00E00EBC" w:rsidP="00E00E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Nagrade Grada Ivanić-Grada dodjeljuju se fizičkim i pravnim osobama za iznimna dostignuća u pojedinom području u jednogodišnjem ili višegodišnjem razdoblju.</w:t>
      </w:r>
    </w:p>
    <w:p w14:paraId="0B95FFC2" w14:textId="77777777" w:rsidR="00E00EBC" w:rsidRPr="00E00EBC" w:rsidRDefault="00E00EBC" w:rsidP="00E00E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14816489" w14:textId="77777777" w:rsidR="00E00EBC" w:rsidRPr="00E00EBC" w:rsidRDefault="00E00EBC" w:rsidP="00E00E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bCs/>
          <w:sz w:val="24"/>
          <w:szCs w:val="24"/>
        </w:rPr>
        <w:t xml:space="preserve">Dobitniku nagrade Grada Ivanić-Grada u pojedinoj kategoriji dodjeljuje se povelja </w:t>
      </w:r>
      <w:r w:rsidRPr="00E00EBC">
        <w:rPr>
          <w:rFonts w:ascii="Arial" w:eastAsia="Calibri" w:hAnsi="Arial" w:cs="Arial"/>
          <w:sz w:val="24"/>
          <w:szCs w:val="24"/>
        </w:rPr>
        <w:t>Grada Ivanić-Grada.</w:t>
      </w:r>
    </w:p>
    <w:p w14:paraId="42FA91F1" w14:textId="77777777" w:rsidR="00E00EBC" w:rsidRPr="00E00EBC" w:rsidRDefault="00E00EBC" w:rsidP="00E00E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21BDB0E8" w14:textId="77777777" w:rsidR="00E00EBC" w:rsidRPr="00E00EBC" w:rsidRDefault="00E00EBC" w:rsidP="00E00EBC">
      <w:pPr>
        <w:spacing w:after="0"/>
        <w:jc w:val="both"/>
        <w:rPr>
          <w:rFonts w:ascii="Arial" w:eastAsia="Calibri" w:hAnsi="Arial" w:cs="Arial"/>
          <w:b/>
          <w:bCs/>
          <w:color w:val="FF0000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Godišnje se može dodijeliti više nagrada Grada Ivanić-Grada u pojedinoj kategoriji.</w:t>
      </w:r>
      <w:r w:rsidRPr="00E00EBC">
        <w:rPr>
          <w:rFonts w:ascii="Arial" w:eastAsia="Calibri" w:hAnsi="Arial" w:cs="Arial"/>
          <w:b/>
          <w:bCs/>
          <w:color w:val="FF0000"/>
          <w:sz w:val="24"/>
          <w:szCs w:val="24"/>
        </w:rPr>
        <w:t> </w:t>
      </w:r>
    </w:p>
    <w:p w14:paraId="05386C68" w14:textId="77777777" w:rsidR="00E00EBC" w:rsidRPr="00E00EBC" w:rsidRDefault="00E00EBC" w:rsidP="00E00E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60A38721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b/>
          <w:bCs/>
          <w:sz w:val="24"/>
          <w:szCs w:val="24"/>
        </w:rPr>
        <w:t>III. PODNOŠENJE PRIJEDLOGA</w:t>
      </w:r>
    </w:p>
    <w:p w14:paraId="7C83E369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Pravo podnošenja prijedloga kandidata za dodjelu javnih priznanja Grada Ivanić-Grada imaju građani Grada Ivanić-Grada, mjesni odbori, udruge, ustanove i druge pravne osobe s područja Grada Ivanić-Grada, članovi Gradskog vijeća i Gradonačelnik  Grada Ivanić-Grada.</w:t>
      </w:r>
    </w:p>
    <w:p w14:paraId="6AB83EF5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Prijedlog za dodjelu javnih priznanja Grada Ivanić-Grada podnosi se u pisanom obliku.</w:t>
      </w:r>
    </w:p>
    <w:p w14:paraId="39543B1C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Pisani prijedlog za dodjelu javnih priznanja Grada Ivanić-Grada obvezno sadrži sljedeće podatke:</w:t>
      </w:r>
    </w:p>
    <w:p w14:paraId="6F6C6F8B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-          ime i prezime odnosno naziv podnositelja prijedloga,</w:t>
      </w:r>
    </w:p>
    <w:p w14:paraId="2E00278D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-          prebivalište odnosno sjedište podnositelja prijedloga,</w:t>
      </w:r>
    </w:p>
    <w:p w14:paraId="56FA1008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-          osobno ime ili naziv osobe na koju se prijedlog odnosi uz navođenje osnovnih podataka o toj osobi (broj telefona i e-mail adresa),</w:t>
      </w:r>
    </w:p>
    <w:p w14:paraId="5245EB81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-          naziv nagrade za koju se predlaže,</w:t>
      </w:r>
    </w:p>
    <w:p w14:paraId="5F68A394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-          iscrpno obrazloženje prijedloga odnosno postignuća i doprinosa radi kojih se predlaže dodjela nagrade.</w:t>
      </w:r>
    </w:p>
    <w:p w14:paraId="4C585E4D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Uz prijedlog predlagatelj je dužan priložiti i odgovarajuću dokumentaciju iz koje su vidljiva postignuća i doprinosi osobe za koju se prijedlog podnosi.</w:t>
      </w:r>
    </w:p>
    <w:p w14:paraId="75267B46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lastRenderedPageBreak/>
        <w:t>Javna priznanja Grada Ivanić-Grada ne dodjeljuju se osobama koje su aktivne u politici Grada Ivanić-Grada (vijećnicima Gradskog vijeća Grada Ivanić-Grada, Gradonačelniku i zamjeniku Gradonačelnika za vrijeme trajanja njihova mandata).</w:t>
      </w:r>
    </w:p>
    <w:p w14:paraId="60541B52" w14:textId="77777777" w:rsidR="00E00EBC" w:rsidRPr="00E00EBC" w:rsidRDefault="00E00EBC" w:rsidP="00E00EBC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Prijedlozi kandidata za dodjelu javnih priznanja Grada Ivanić-Grada podnose se Odboru za dodjelu nagrada Grada u roku od 15 (petnaest) dana od dana objave ovog Javnog poziva na web stranici Grada Ivanić-Grada i u lokalnim medijima i to:</w:t>
      </w:r>
    </w:p>
    <w:p w14:paraId="15A91267" w14:textId="77777777" w:rsidR="00E00EBC" w:rsidRPr="00E00EBC" w:rsidRDefault="00E00EBC" w:rsidP="00E00EBC">
      <w:pPr>
        <w:numPr>
          <w:ilvl w:val="0"/>
          <w:numId w:val="30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poštom ili osobnom dostavom u zatvorenoj omotnici na adresu: Grad Ivanić-Grad, Park hrvatskih branitelja 1, 10310 Ivanić-Grad, s naznakom „PRIJEDLOG ZA DODJELU JAVNIH PRIZNANJA GRADA“.</w:t>
      </w:r>
    </w:p>
    <w:p w14:paraId="1233A554" w14:textId="77777777" w:rsidR="00E00EBC" w:rsidRPr="00E00EBC" w:rsidRDefault="00E00EBC" w:rsidP="00E00EBC">
      <w:pPr>
        <w:numPr>
          <w:ilvl w:val="0"/>
          <w:numId w:val="31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elektroničkom poštom na adresu: </w:t>
      </w:r>
      <w:hyperlink r:id="rId8" w:history="1">
        <w:r w:rsidRPr="00E00EBC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urudzbeni@ivanic-grad.hr</w:t>
        </w:r>
      </w:hyperlink>
      <w:r w:rsidRPr="00E00EBC">
        <w:rPr>
          <w:rFonts w:ascii="Arial" w:eastAsia="Calibri" w:hAnsi="Arial" w:cs="Arial"/>
          <w:sz w:val="24"/>
          <w:szCs w:val="24"/>
        </w:rPr>
        <w:t>, s predmetom (</w:t>
      </w:r>
      <w:proofErr w:type="spellStart"/>
      <w:r w:rsidRPr="00E00EBC">
        <w:rPr>
          <w:rFonts w:ascii="Arial" w:eastAsia="Calibri" w:hAnsi="Arial" w:cs="Arial"/>
          <w:sz w:val="24"/>
          <w:szCs w:val="24"/>
        </w:rPr>
        <w:t>subject</w:t>
      </w:r>
      <w:proofErr w:type="spellEnd"/>
      <w:r w:rsidRPr="00E00EBC">
        <w:rPr>
          <w:rFonts w:ascii="Arial" w:eastAsia="Calibri" w:hAnsi="Arial" w:cs="Arial"/>
          <w:sz w:val="24"/>
          <w:szCs w:val="24"/>
        </w:rPr>
        <w:t>) „PRIJEDLOG ZA DODJELU JAVNIH PRIZNANJA GRADA“.</w:t>
      </w:r>
    </w:p>
    <w:p w14:paraId="625A4BEC" w14:textId="77777777" w:rsidR="00E00EBC" w:rsidRPr="00E00EBC" w:rsidRDefault="00E00EBC" w:rsidP="00E00EBC">
      <w:pPr>
        <w:jc w:val="center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>III.</w:t>
      </w:r>
    </w:p>
    <w:p w14:paraId="3D1F96B8" w14:textId="77777777" w:rsidR="00E00EBC" w:rsidRPr="00E00EBC" w:rsidRDefault="00E00EBC" w:rsidP="00E00EBC">
      <w:pPr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 xml:space="preserve">Javni poziv za podnošenje prijedloga kandidata za dodjelu javnih priznanja Grada Ivanić-Grada objavit će se na web stranici Grada Ivanić-Grada i u lokalnim medijima. </w:t>
      </w:r>
    </w:p>
    <w:p w14:paraId="7FE5DF97" w14:textId="77777777" w:rsidR="00E00EBC" w:rsidRPr="00E00EBC" w:rsidRDefault="00E00EBC" w:rsidP="00E00EBC">
      <w:pPr>
        <w:jc w:val="center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 xml:space="preserve">IV. </w:t>
      </w:r>
    </w:p>
    <w:p w14:paraId="30BFA063" w14:textId="77777777" w:rsidR="00E00EBC" w:rsidRPr="00E00EBC" w:rsidRDefault="00E00EBC" w:rsidP="00E00EBC">
      <w:pPr>
        <w:jc w:val="both"/>
        <w:rPr>
          <w:rFonts w:ascii="Arial" w:eastAsia="Calibri" w:hAnsi="Arial" w:cs="Arial"/>
          <w:sz w:val="24"/>
          <w:szCs w:val="24"/>
        </w:rPr>
      </w:pPr>
      <w:r w:rsidRPr="00E00EBC">
        <w:rPr>
          <w:rFonts w:ascii="Arial" w:eastAsia="Calibri" w:hAnsi="Arial" w:cs="Arial"/>
          <w:sz w:val="24"/>
          <w:szCs w:val="24"/>
        </w:rPr>
        <w:t xml:space="preserve">Ovaj Zaključak stupa na snagu danom donošenja. </w:t>
      </w:r>
    </w:p>
    <w:p w14:paraId="50F613B1" w14:textId="77777777" w:rsidR="00872A97" w:rsidRPr="00872A97" w:rsidRDefault="00872A97" w:rsidP="00872A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061B080D" w14:textId="4DBCC9E4" w:rsidR="00093AD6" w:rsidRPr="00872A97" w:rsidRDefault="00872A97" w:rsidP="00872A97">
      <w:pPr>
        <w:pStyle w:val="Odlomakpopisa"/>
        <w:numPr>
          <w:ilvl w:val="0"/>
          <w:numId w:val="24"/>
        </w:num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TOČKA</w:t>
      </w:r>
      <w:r w:rsidR="001C17B5" w:rsidRPr="00872A9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686F0C" w:rsidRPr="00872A9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– RAZNO</w:t>
      </w:r>
    </w:p>
    <w:p w14:paraId="7A86B221" w14:textId="77777777" w:rsidR="001C17B5" w:rsidRPr="001C17B5" w:rsidRDefault="001C17B5" w:rsidP="001C17B5">
      <w:pPr>
        <w:pStyle w:val="Odlomakpopisa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751AD44F" w14:textId="77777777" w:rsidR="001E59DB" w:rsidRPr="0092552F" w:rsidRDefault="001E59DB" w:rsidP="001E59DB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Pod točkom razno drugih pitanja i prijedloga nije bilo. </w:t>
      </w:r>
    </w:p>
    <w:p w14:paraId="214FD702" w14:textId="77777777" w:rsidR="001E59DB" w:rsidRPr="00913C72" w:rsidRDefault="001E59DB" w:rsidP="001E59DB">
      <w:pPr>
        <w:pStyle w:val="Bezproreda"/>
        <w:rPr>
          <w:rFonts w:ascii="Arial" w:hAnsi="Arial" w:cs="Arial"/>
          <w:color w:val="FF0000"/>
          <w:sz w:val="24"/>
          <w:szCs w:val="24"/>
        </w:rPr>
      </w:pPr>
    </w:p>
    <w:p w14:paraId="0EF82865" w14:textId="5D4A8A20" w:rsidR="001E59DB" w:rsidRDefault="001E59DB" w:rsidP="001E59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Dovršeno u </w:t>
      </w:r>
      <w:r w:rsidRPr="00CE0BAE">
        <w:rPr>
          <w:rFonts w:ascii="Arial" w:eastAsia="Times New Roman" w:hAnsi="Arial" w:cs="Arial"/>
          <w:sz w:val="24"/>
          <w:szCs w:val="24"/>
          <w:lang w:eastAsia="hr-HR"/>
        </w:rPr>
        <w:t>1</w:t>
      </w:r>
      <w:r>
        <w:rPr>
          <w:rFonts w:ascii="Arial" w:eastAsia="Times New Roman" w:hAnsi="Arial" w:cs="Arial"/>
          <w:sz w:val="24"/>
          <w:szCs w:val="24"/>
          <w:lang w:eastAsia="hr-HR"/>
        </w:rPr>
        <w:t>6:</w:t>
      </w:r>
      <w:r w:rsidR="00E00EBC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872A97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Pr="00CE0BAE">
        <w:rPr>
          <w:rFonts w:ascii="Arial" w:eastAsia="Times New Roman" w:hAnsi="Arial" w:cs="Arial"/>
          <w:sz w:val="24"/>
          <w:szCs w:val="24"/>
          <w:lang w:eastAsia="hr-HR"/>
        </w:rPr>
        <w:t xml:space="preserve"> sati.</w:t>
      </w:r>
    </w:p>
    <w:p w14:paraId="613254CD" w14:textId="77777777" w:rsidR="001E59DB" w:rsidRPr="00C62F52" w:rsidRDefault="001E59DB" w:rsidP="001E59D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0C085A1B" w14:textId="77777777" w:rsidR="00686F0C" w:rsidRDefault="00686F0C" w:rsidP="001E59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699874E" w14:textId="7B872E4E" w:rsidR="001E59DB" w:rsidRDefault="001E59DB" w:rsidP="001E59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Zapisnik sastavila:                                                                        Predsjednik Odbora:</w:t>
      </w:r>
    </w:p>
    <w:p w14:paraId="70C0E68B" w14:textId="77777777" w:rsidR="00686F0C" w:rsidRDefault="00686F0C" w:rsidP="001E59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AD53AD" w14:textId="2A7A1029" w:rsidR="001E59DB" w:rsidRDefault="001C17B5" w:rsidP="001E59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Matea Rešetar</w:t>
      </w:r>
      <w:r w:rsidR="001E59DB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1E59DB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1E59DB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1E59DB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</w:t>
      </w:r>
      <w:r w:rsidR="001E59DB">
        <w:rPr>
          <w:rFonts w:ascii="Arial" w:eastAsia="Times New Roman" w:hAnsi="Arial" w:cs="Arial"/>
          <w:sz w:val="24"/>
          <w:szCs w:val="24"/>
          <w:lang w:eastAsia="hr-HR"/>
        </w:rPr>
        <w:t xml:space="preserve">        Željko Pongrac, pravnik kriminalist</w:t>
      </w:r>
    </w:p>
    <w:p w14:paraId="744AD002" w14:textId="77777777" w:rsidR="001E59DB" w:rsidRPr="00093AD6" w:rsidRDefault="001E59DB" w:rsidP="00093AD6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sectPr w:rsidR="001E59DB" w:rsidRPr="00093AD6" w:rsidSect="00F47A69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8A2F1" w14:textId="77777777" w:rsidR="007D1CD4" w:rsidRDefault="007D1CD4" w:rsidP="00F7578F">
      <w:pPr>
        <w:spacing w:after="0" w:line="240" w:lineRule="auto"/>
      </w:pPr>
      <w:r>
        <w:separator/>
      </w:r>
    </w:p>
  </w:endnote>
  <w:endnote w:type="continuationSeparator" w:id="0">
    <w:p w14:paraId="18512294" w14:textId="77777777" w:rsidR="007D1CD4" w:rsidRDefault="007D1CD4" w:rsidP="00F7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771521"/>
      <w:docPartObj>
        <w:docPartGallery w:val="Page Numbers (Bottom of Page)"/>
        <w:docPartUnique/>
      </w:docPartObj>
    </w:sdtPr>
    <w:sdtEndPr/>
    <w:sdtContent>
      <w:p w14:paraId="3848FA33" w14:textId="77777777" w:rsidR="00F7578F" w:rsidRDefault="00F7578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F32">
          <w:rPr>
            <w:noProof/>
          </w:rPr>
          <w:t>5</w:t>
        </w:r>
        <w:r>
          <w:fldChar w:fldCharType="end"/>
        </w:r>
      </w:p>
    </w:sdtContent>
  </w:sdt>
  <w:p w14:paraId="62B340EE" w14:textId="77777777" w:rsidR="00F7578F" w:rsidRDefault="00F757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752E" w14:textId="77777777" w:rsidR="007D1CD4" w:rsidRDefault="007D1CD4" w:rsidP="00F7578F">
      <w:pPr>
        <w:spacing w:after="0" w:line="240" w:lineRule="auto"/>
      </w:pPr>
      <w:r>
        <w:separator/>
      </w:r>
    </w:p>
  </w:footnote>
  <w:footnote w:type="continuationSeparator" w:id="0">
    <w:p w14:paraId="36C7A94B" w14:textId="77777777" w:rsidR="007D1CD4" w:rsidRDefault="007D1CD4" w:rsidP="00F7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C25"/>
    <w:multiLevelType w:val="hybridMultilevel"/>
    <w:tmpl w:val="4058D1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0494"/>
    <w:multiLevelType w:val="hybridMultilevel"/>
    <w:tmpl w:val="6B283418"/>
    <w:lvl w:ilvl="0" w:tplc="F52C26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475B4"/>
    <w:multiLevelType w:val="hybridMultilevel"/>
    <w:tmpl w:val="6A42C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E581E"/>
    <w:multiLevelType w:val="hybridMultilevel"/>
    <w:tmpl w:val="BABEA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077E0"/>
    <w:multiLevelType w:val="hybridMultilevel"/>
    <w:tmpl w:val="02780972"/>
    <w:lvl w:ilvl="0" w:tplc="5E067F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16CA8"/>
    <w:multiLevelType w:val="hybridMultilevel"/>
    <w:tmpl w:val="4E3CB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22CC1"/>
    <w:multiLevelType w:val="hybridMultilevel"/>
    <w:tmpl w:val="0F2EDA90"/>
    <w:lvl w:ilvl="0" w:tplc="F06ABA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CE81C43"/>
    <w:multiLevelType w:val="hybridMultilevel"/>
    <w:tmpl w:val="20781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429C1"/>
    <w:multiLevelType w:val="hybridMultilevel"/>
    <w:tmpl w:val="C8E22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5678C"/>
    <w:multiLevelType w:val="hybridMultilevel"/>
    <w:tmpl w:val="4058D1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3D61"/>
    <w:multiLevelType w:val="hybridMultilevel"/>
    <w:tmpl w:val="4058D152"/>
    <w:lvl w:ilvl="0" w:tplc="8618DF2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17CB1"/>
    <w:multiLevelType w:val="hybridMultilevel"/>
    <w:tmpl w:val="D57A33E6"/>
    <w:lvl w:ilvl="0" w:tplc="63ECE0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673B3"/>
    <w:multiLevelType w:val="hybridMultilevel"/>
    <w:tmpl w:val="A6A6A26A"/>
    <w:lvl w:ilvl="0" w:tplc="C2EEC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064C3"/>
    <w:multiLevelType w:val="hybridMultilevel"/>
    <w:tmpl w:val="6A42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B0ECF"/>
    <w:multiLevelType w:val="hybridMultilevel"/>
    <w:tmpl w:val="7EF05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80BDC"/>
    <w:multiLevelType w:val="hybridMultilevel"/>
    <w:tmpl w:val="2048F460"/>
    <w:lvl w:ilvl="0" w:tplc="F52C26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D30BB4"/>
    <w:multiLevelType w:val="hybridMultilevel"/>
    <w:tmpl w:val="04BAD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16F68"/>
    <w:multiLevelType w:val="hybridMultilevel"/>
    <w:tmpl w:val="64AA41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34485"/>
    <w:multiLevelType w:val="hybridMultilevel"/>
    <w:tmpl w:val="03AE67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D5E56"/>
    <w:multiLevelType w:val="hybridMultilevel"/>
    <w:tmpl w:val="B75A7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46BE1"/>
    <w:multiLevelType w:val="multilevel"/>
    <w:tmpl w:val="B7DC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F85842"/>
    <w:multiLevelType w:val="hybridMultilevel"/>
    <w:tmpl w:val="908A7A90"/>
    <w:lvl w:ilvl="0" w:tplc="834A31C2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413AC9"/>
    <w:multiLevelType w:val="hybridMultilevel"/>
    <w:tmpl w:val="36246446"/>
    <w:lvl w:ilvl="0" w:tplc="6B5AB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E53EE"/>
    <w:multiLevelType w:val="hybridMultilevel"/>
    <w:tmpl w:val="03C4E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D2951"/>
    <w:multiLevelType w:val="hybridMultilevel"/>
    <w:tmpl w:val="4E7443D8"/>
    <w:lvl w:ilvl="0" w:tplc="F52C26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20809"/>
    <w:multiLevelType w:val="hybridMultilevel"/>
    <w:tmpl w:val="D0DE70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A7F54"/>
    <w:multiLevelType w:val="hybridMultilevel"/>
    <w:tmpl w:val="86921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D76A4"/>
    <w:multiLevelType w:val="hybridMultilevel"/>
    <w:tmpl w:val="B364A786"/>
    <w:lvl w:ilvl="0" w:tplc="EC7AA2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C37C7"/>
    <w:multiLevelType w:val="multilevel"/>
    <w:tmpl w:val="BAC4A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13B59"/>
    <w:multiLevelType w:val="hybridMultilevel"/>
    <w:tmpl w:val="42EE27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90182"/>
    <w:multiLevelType w:val="multilevel"/>
    <w:tmpl w:val="EED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5D6E0A"/>
    <w:multiLevelType w:val="hybridMultilevel"/>
    <w:tmpl w:val="85E64D52"/>
    <w:lvl w:ilvl="0" w:tplc="1CDECD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843240">
    <w:abstractNumId w:val="3"/>
  </w:num>
  <w:num w:numId="2" w16cid:durableId="86971333">
    <w:abstractNumId w:val="1"/>
  </w:num>
  <w:num w:numId="3" w16cid:durableId="1602760322">
    <w:abstractNumId w:val="5"/>
  </w:num>
  <w:num w:numId="4" w16cid:durableId="1725133945">
    <w:abstractNumId w:val="15"/>
  </w:num>
  <w:num w:numId="5" w16cid:durableId="1612322874">
    <w:abstractNumId w:val="24"/>
  </w:num>
  <w:num w:numId="6" w16cid:durableId="932594612">
    <w:abstractNumId w:val="16"/>
  </w:num>
  <w:num w:numId="7" w16cid:durableId="439646552">
    <w:abstractNumId w:val="11"/>
  </w:num>
  <w:num w:numId="8" w16cid:durableId="312873990">
    <w:abstractNumId w:val="12"/>
  </w:num>
  <w:num w:numId="9" w16cid:durableId="238448145">
    <w:abstractNumId w:val="26"/>
  </w:num>
  <w:num w:numId="10" w16cid:durableId="1945726477">
    <w:abstractNumId w:val="7"/>
  </w:num>
  <w:num w:numId="11" w16cid:durableId="1551068867">
    <w:abstractNumId w:val="31"/>
  </w:num>
  <w:num w:numId="12" w16cid:durableId="1762721816">
    <w:abstractNumId w:val="13"/>
  </w:num>
  <w:num w:numId="13" w16cid:durableId="835346936">
    <w:abstractNumId w:val="10"/>
  </w:num>
  <w:num w:numId="14" w16cid:durableId="692924904">
    <w:abstractNumId w:val="9"/>
  </w:num>
  <w:num w:numId="15" w16cid:durableId="1608267427">
    <w:abstractNumId w:val="0"/>
  </w:num>
  <w:num w:numId="16" w16cid:durableId="130825292">
    <w:abstractNumId w:val="6"/>
  </w:num>
  <w:num w:numId="17" w16cid:durableId="1679850026">
    <w:abstractNumId w:val="21"/>
  </w:num>
  <w:num w:numId="18" w16cid:durableId="1043822606">
    <w:abstractNumId w:val="23"/>
  </w:num>
  <w:num w:numId="19" w16cid:durableId="1580554677">
    <w:abstractNumId w:val="2"/>
  </w:num>
  <w:num w:numId="20" w16cid:durableId="12318439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6541530">
    <w:abstractNumId w:val="27"/>
  </w:num>
  <w:num w:numId="22" w16cid:durableId="88625539">
    <w:abstractNumId w:val="8"/>
  </w:num>
  <w:num w:numId="23" w16cid:durableId="1625624135">
    <w:abstractNumId w:val="19"/>
  </w:num>
  <w:num w:numId="24" w16cid:durableId="918059028">
    <w:abstractNumId w:val="25"/>
  </w:num>
  <w:num w:numId="25" w16cid:durableId="56436378">
    <w:abstractNumId w:val="29"/>
  </w:num>
  <w:num w:numId="26" w16cid:durableId="575869386">
    <w:abstractNumId w:val="22"/>
  </w:num>
  <w:num w:numId="27" w16cid:durableId="391582191">
    <w:abstractNumId w:val="17"/>
  </w:num>
  <w:num w:numId="28" w16cid:durableId="1313680691">
    <w:abstractNumId w:val="14"/>
  </w:num>
  <w:num w:numId="29" w16cid:durableId="1902015939">
    <w:abstractNumId w:val="28"/>
  </w:num>
  <w:num w:numId="30" w16cid:durableId="764157957">
    <w:abstractNumId w:val="30"/>
  </w:num>
  <w:num w:numId="31" w16cid:durableId="518852639">
    <w:abstractNumId w:val="20"/>
  </w:num>
  <w:num w:numId="32" w16cid:durableId="477768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D0"/>
    <w:rsid w:val="00034924"/>
    <w:rsid w:val="00060B08"/>
    <w:rsid w:val="00072FBB"/>
    <w:rsid w:val="00093AD6"/>
    <w:rsid w:val="000F5CFE"/>
    <w:rsid w:val="00101627"/>
    <w:rsid w:val="00110433"/>
    <w:rsid w:val="001116B9"/>
    <w:rsid w:val="00116B1D"/>
    <w:rsid w:val="00136A71"/>
    <w:rsid w:val="001701AD"/>
    <w:rsid w:val="00190753"/>
    <w:rsid w:val="001B1AA0"/>
    <w:rsid w:val="001C17B5"/>
    <w:rsid w:val="001C5649"/>
    <w:rsid w:val="001D48CF"/>
    <w:rsid w:val="001D79FC"/>
    <w:rsid w:val="001E59DB"/>
    <w:rsid w:val="001F424C"/>
    <w:rsid w:val="001F6347"/>
    <w:rsid w:val="00266696"/>
    <w:rsid w:val="00272059"/>
    <w:rsid w:val="00276590"/>
    <w:rsid w:val="00292963"/>
    <w:rsid w:val="002B5F61"/>
    <w:rsid w:val="002E75AB"/>
    <w:rsid w:val="002F70A3"/>
    <w:rsid w:val="003065B6"/>
    <w:rsid w:val="00306FB6"/>
    <w:rsid w:val="003358C8"/>
    <w:rsid w:val="00341708"/>
    <w:rsid w:val="00357F61"/>
    <w:rsid w:val="003711DC"/>
    <w:rsid w:val="00386651"/>
    <w:rsid w:val="003A56C6"/>
    <w:rsid w:val="003C0CE4"/>
    <w:rsid w:val="003D75CE"/>
    <w:rsid w:val="00463DFD"/>
    <w:rsid w:val="004C0C58"/>
    <w:rsid w:val="004E5C07"/>
    <w:rsid w:val="004F7B0F"/>
    <w:rsid w:val="0050361B"/>
    <w:rsid w:val="005260FC"/>
    <w:rsid w:val="00526767"/>
    <w:rsid w:val="00535258"/>
    <w:rsid w:val="00535E8F"/>
    <w:rsid w:val="00547C17"/>
    <w:rsid w:val="00597B32"/>
    <w:rsid w:val="005B3D15"/>
    <w:rsid w:val="005F5AF7"/>
    <w:rsid w:val="005F712A"/>
    <w:rsid w:val="00624433"/>
    <w:rsid w:val="006318BC"/>
    <w:rsid w:val="00686F0C"/>
    <w:rsid w:val="006A3E0C"/>
    <w:rsid w:val="006B3001"/>
    <w:rsid w:val="006D1E34"/>
    <w:rsid w:val="006D4362"/>
    <w:rsid w:val="006F3F47"/>
    <w:rsid w:val="006F6895"/>
    <w:rsid w:val="0070074A"/>
    <w:rsid w:val="00721AAE"/>
    <w:rsid w:val="00746152"/>
    <w:rsid w:val="00751739"/>
    <w:rsid w:val="007708D8"/>
    <w:rsid w:val="007B4B94"/>
    <w:rsid w:val="007D1CD4"/>
    <w:rsid w:val="007F2304"/>
    <w:rsid w:val="008035AF"/>
    <w:rsid w:val="00820181"/>
    <w:rsid w:val="00821622"/>
    <w:rsid w:val="00827F73"/>
    <w:rsid w:val="008325A7"/>
    <w:rsid w:val="00834639"/>
    <w:rsid w:val="00836D6C"/>
    <w:rsid w:val="00841D2A"/>
    <w:rsid w:val="00843BF3"/>
    <w:rsid w:val="0086381B"/>
    <w:rsid w:val="00866CC9"/>
    <w:rsid w:val="00872A97"/>
    <w:rsid w:val="008935A6"/>
    <w:rsid w:val="008B544F"/>
    <w:rsid w:val="008C36F3"/>
    <w:rsid w:val="008C7FE2"/>
    <w:rsid w:val="008F0364"/>
    <w:rsid w:val="00900D00"/>
    <w:rsid w:val="00901E19"/>
    <w:rsid w:val="00905604"/>
    <w:rsid w:val="00912586"/>
    <w:rsid w:val="00921BF9"/>
    <w:rsid w:val="0092552F"/>
    <w:rsid w:val="00943039"/>
    <w:rsid w:val="009510DD"/>
    <w:rsid w:val="00951C94"/>
    <w:rsid w:val="009678CB"/>
    <w:rsid w:val="00972B03"/>
    <w:rsid w:val="009746FA"/>
    <w:rsid w:val="0099141A"/>
    <w:rsid w:val="0099483C"/>
    <w:rsid w:val="00994A86"/>
    <w:rsid w:val="009B0693"/>
    <w:rsid w:val="009D544B"/>
    <w:rsid w:val="009E22D4"/>
    <w:rsid w:val="009F0FF1"/>
    <w:rsid w:val="009F4F86"/>
    <w:rsid w:val="00A22779"/>
    <w:rsid w:val="00A548C2"/>
    <w:rsid w:val="00A756E1"/>
    <w:rsid w:val="00AB57CD"/>
    <w:rsid w:val="00AB6E6B"/>
    <w:rsid w:val="00AC4AF9"/>
    <w:rsid w:val="00AD73F0"/>
    <w:rsid w:val="00AF1887"/>
    <w:rsid w:val="00AF732A"/>
    <w:rsid w:val="00B167F0"/>
    <w:rsid w:val="00B3363D"/>
    <w:rsid w:val="00B40287"/>
    <w:rsid w:val="00B47FB5"/>
    <w:rsid w:val="00BA6182"/>
    <w:rsid w:val="00BC7722"/>
    <w:rsid w:val="00BD41E4"/>
    <w:rsid w:val="00BE615A"/>
    <w:rsid w:val="00BF5C65"/>
    <w:rsid w:val="00C13509"/>
    <w:rsid w:val="00C35B25"/>
    <w:rsid w:val="00C5279E"/>
    <w:rsid w:val="00C561D0"/>
    <w:rsid w:val="00C859EE"/>
    <w:rsid w:val="00C86193"/>
    <w:rsid w:val="00C97C96"/>
    <w:rsid w:val="00CA2319"/>
    <w:rsid w:val="00CA5AB4"/>
    <w:rsid w:val="00CC52D2"/>
    <w:rsid w:val="00CD30AF"/>
    <w:rsid w:val="00CE0BAE"/>
    <w:rsid w:val="00CE43BC"/>
    <w:rsid w:val="00CF7BE2"/>
    <w:rsid w:val="00D05150"/>
    <w:rsid w:val="00D4764D"/>
    <w:rsid w:val="00D54306"/>
    <w:rsid w:val="00D81ABA"/>
    <w:rsid w:val="00DC1D87"/>
    <w:rsid w:val="00E00EBC"/>
    <w:rsid w:val="00E03913"/>
    <w:rsid w:val="00E151C3"/>
    <w:rsid w:val="00E40AB1"/>
    <w:rsid w:val="00E76D52"/>
    <w:rsid w:val="00E827F6"/>
    <w:rsid w:val="00EC569C"/>
    <w:rsid w:val="00EF5873"/>
    <w:rsid w:val="00F344AC"/>
    <w:rsid w:val="00F47A69"/>
    <w:rsid w:val="00F5148A"/>
    <w:rsid w:val="00F5630E"/>
    <w:rsid w:val="00F56F32"/>
    <w:rsid w:val="00F60B72"/>
    <w:rsid w:val="00F65B67"/>
    <w:rsid w:val="00F7578F"/>
    <w:rsid w:val="00FB1F20"/>
    <w:rsid w:val="00FB2C0A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6F6E"/>
  <w15:docId w15:val="{BE6A8672-7893-4BB3-BBCF-2A8668CE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D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578F"/>
    <w:pPr>
      <w:ind w:left="720"/>
      <w:contextualSpacing/>
    </w:pPr>
  </w:style>
  <w:style w:type="paragraph" w:styleId="Bezproreda">
    <w:name w:val="No Spacing"/>
    <w:uiPriority w:val="1"/>
    <w:qFormat/>
    <w:rsid w:val="00F7578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7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578F"/>
  </w:style>
  <w:style w:type="paragraph" w:styleId="Podnoje">
    <w:name w:val="footer"/>
    <w:basedOn w:val="Normal"/>
    <w:link w:val="PodnojeChar"/>
    <w:uiPriority w:val="99"/>
    <w:unhideWhenUsed/>
    <w:rsid w:val="00F7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578F"/>
  </w:style>
  <w:style w:type="paragraph" w:styleId="Tekstbalonia">
    <w:name w:val="Balloon Text"/>
    <w:basedOn w:val="Normal"/>
    <w:link w:val="TekstbaloniaChar"/>
    <w:uiPriority w:val="99"/>
    <w:semiHidden/>
    <w:unhideWhenUsed/>
    <w:rsid w:val="0019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7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F6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andard">
    <w:name w:val="Standard"/>
    <w:rsid w:val="00072FB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ud%C5%BEbeni@ivanic-gra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32D88-26BC-4240-B9D2-00B6AA91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Muzevic</dc:creator>
  <cp:keywords/>
  <dc:description/>
  <cp:lastModifiedBy>Matea Rešetar</cp:lastModifiedBy>
  <cp:revision>2</cp:revision>
  <cp:lastPrinted>2023-12-12T09:30:00Z</cp:lastPrinted>
  <dcterms:created xsi:type="dcterms:W3CDTF">2026-04-08T12:41:00Z</dcterms:created>
  <dcterms:modified xsi:type="dcterms:W3CDTF">2026-04-08T12:41:00Z</dcterms:modified>
</cp:coreProperties>
</file>