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6B50" w14:textId="5B8F78CB" w:rsidR="00335B3B" w:rsidRPr="00F34573" w:rsidRDefault="00F34573" w:rsidP="00F34573">
      <w:pPr>
        <w:jc w:val="right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335B3B" w:rsidRPr="00F3457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 </w:t>
      </w:r>
      <w:r w:rsidR="00335B3B" w:rsidRPr="00F3457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335B3B" w:rsidRPr="00F3457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="00335B3B" w:rsidRPr="00F34573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 </w:t>
      </w:r>
      <w:r w:rsidR="00335B3B" w:rsidRPr="00F3457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335B3B" w:rsidRPr="00F3457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</w:t>
      </w:r>
      <w:r w:rsidR="00335B3B" w:rsidRPr="00F34573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r w:rsidR="00335B3B" w:rsidRPr="00F3457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335B3B" w:rsidRPr="00F34573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 -</w:t>
      </w:r>
    </w:p>
    <w:p w14:paraId="62C071AE" w14:textId="77777777" w:rsidR="00F34573" w:rsidRDefault="005B41B4" w:rsidP="00F34573">
      <w:pPr>
        <w:jc w:val="both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>Na</w:t>
      </w:r>
      <w:r w:rsidR="00F34573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temelju</w:t>
      </w:r>
      <w:r w:rsidR="00F34573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članka</w:t>
      </w:r>
      <w:r w:rsidR="00F34573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66</w:t>
      </w:r>
      <w:r w:rsidR="00F34573">
        <w:rPr>
          <w:rFonts w:ascii="Arial" w:hAnsi="Arial" w:cs="Arial"/>
          <w:sz w:val="24"/>
          <w:szCs w:val="24"/>
        </w:rPr>
        <w:t xml:space="preserve">. </w:t>
      </w:r>
      <w:r w:rsidRPr="00F34573">
        <w:rPr>
          <w:rFonts w:ascii="Arial" w:hAnsi="Arial" w:cs="Arial"/>
          <w:sz w:val="24"/>
          <w:szCs w:val="24"/>
        </w:rPr>
        <w:t>Zakona o gospodarenju otpadom</w:t>
      </w:r>
      <w:r w:rsidR="00F34573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(Narodne novine</w:t>
      </w:r>
      <w:r w:rsidR="00F34573">
        <w:rPr>
          <w:rFonts w:ascii="Arial" w:hAnsi="Arial" w:cs="Arial"/>
          <w:sz w:val="24"/>
          <w:szCs w:val="24"/>
        </w:rPr>
        <w:t xml:space="preserve">, </w:t>
      </w:r>
      <w:r w:rsidR="00077130" w:rsidRPr="00F34573">
        <w:rPr>
          <w:rFonts w:ascii="Arial" w:hAnsi="Arial" w:cs="Arial"/>
          <w:sz w:val="24"/>
          <w:szCs w:val="24"/>
        </w:rPr>
        <w:t>br</w:t>
      </w:r>
      <w:r w:rsidR="00F34573">
        <w:rPr>
          <w:rFonts w:ascii="Arial" w:hAnsi="Arial" w:cs="Arial"/>
          <w:sz w:val="24"/>
          <w:szCs w:val="24"/>
        </w:rPr>
        <w:t xml:space="preserve">oj </w:t>
      </w:r>
      <w:r w:rsidRPr="00F34573">
        <w:rPr>
          <w:rFonts w:ascii="Arial" w:hAnsi="Arial" w:cs="Arial"/>
          <w:sz w:val="24"/>
          <w:szCs w:val="24"/>
        </w:rPr>
        <w:t>84/21</w:t>
      </w:r>
      <w:r w:rsidR="00F34573">
        <w:rPr>
          <w:rFonts w:ascii="Arial" w:hAnsi="Arial" w:cs="Arial"/>
          <w:sz w:val="24"/>
          <w:szCs w:val="24"/>
        </w:rPr>
        <w:t xml:space="preserve">, </w:t>
      </w:r>
      <w:r w:rsidR="00F37966" w:rsidRPr="00F34573">
        <w:rPr>
          <w:rFonts w:ascii="Arial" w:hAnsi="Arial" w:cs="Arial"/>
          <w:sz w:val="24"/>
          <w:szCs w:val="24"/>
        </w:rPr>
        <w:t>142/23</w:t>
      </w:r>
      <w:r w:rsidRPr="00F34573">
        <w:rPr>
          <w:rFonts w:ascii="Arial" w:hAnsi="Arial" w:cs="Arial"/>
          <w:sz w:val="24"/>
          <w:szCs w:val="24"/>
        </w:rPr>
        <w:t>)</w:t>
      </w:r>
      <w:r w:rsidR="00F34573">
        <w:rPr>
          <w:rFonts w:ascii="Arial" w:hAnsi="Arial" w:cs="Arial"/>
          <w:sz w:val="24"/>
          <w:szCs w:val="24"/>
        </w:rPr>
        <w:t xml:space="preserve"> i </w:t>
      </w:r>
      <w:r w:rsidRPr="00F34573">
        <w:rPr>
          <w:rFonts w:ascii="Arial" w:hAnsi="Arial" w:cs="Arial"/>
          <w:sz w:val="24"/>
          <w:szCs w:val="24"/>
        </w:rPr>
        <w:t>članka</w:t>
      </w:r>
      <w:r w:rsidR="00F34573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35</w:t>
      </w:r>
      <w:r w:rsidR="00F34573">
        <w:rPr>
          <w:rFonts w:ascii="Arial" w:hAnsi="Arial" w:cs="Arial"/>
          <w:sz w:val="24"/>
          <w:szCs w:val="24"/>
        </w:rPr>
        <w:t xml:space="preserve">. </w:t>
      </w:r>
      <w:r w:rsidRPr="00F34573">
        <w:rPr>
          <w:rFonts w:ascii="Arial" w:hAnsi="Arial" w:cs="Arial"/>
          <w:sz w:val="24"/>
          <w:szCs w:val="24"/>
        </w:rPr>
        <w:t>Statuta Grada Ivanić-Grada (Službeni glasnik Grada Ivanić-Grada</w:t>
      </w:r>
      <w:r w:rsidR="00F34573">
        <w:rPr>
          <w:rFonts w:ascii="Arial" w:hAnsi="Arial" w:cs="Arial"/>
          <w:sz w:val="24"/>
          <w:szCs w:val="24"/>
        </w:rPr>
        <w:t xml:space="preserve">, </w:t>
      </w:r>
      <w:r w:rsidRPr="00F34573">
        <w:rPr>
          <w:rFonts w:ascii="Arial" w:hAnsi="Arial" w:cs="Arial"/>
          <w:sz w:val="24"/>
          <w:szCs w:val="24"/>
        </w:rPr>
        <w:t xml:space="preserve"> bro</w:t>
      </w:r>
      <w:r w:rsidR="00F34573">
        <w:rPr>
          <w:rFonts w:ascii="Arial" w:hAnsi="Arial" w:cs="Arial"/>
          <w:sz w:val="24"/>
          <w:szCs w:val="24"/>
        </w:rPr>
        <w:t xml:space="preserve">j </w:t>
      </w:r>
      <w:r w:rsidRPr="00F34573">
        <w:rPr>
          <w:rFonts w:ascii="Arial" w:hAnsi="Arial" w:cs="Arial"/>
          <w:sz w:val="24"/>
          <w:szCs w:val="24"/>
        </w:rPr>
        <w:t>01/21</w:t>
      </w:r>
      <w:r w:rsidR="00F34573">
        <w:rPr>
          <w:rFonts w:ascii="Arial" w:hAnsi="Arial" w:cs="Arial"/>
          <w:sz w:val="24"/>
          <w:szCs w:val="24"/>
        </w:rPr>
        <w:t>, 04/22, 05/25</w:t>
      </w:r>
      <w:r w:rsidRPr="00F34573">
        <w:rPr>
          <w:rFonts w:ascii="Arial" w:hAnsi="Arial" w:cs="Arial"/>
          <w:sz w:val="24"/>
          <w:szCs w:val="24"/>
        </w:rPr>
        <w:t>)</w:t>
      </w:r>
      <w:r w:rsidR="00F34573">
        <w:rPr>
          <w:rFonts w:ascii="Arial" w:hAnsi="Arial" w:cs="Arial"/>
          <w:sz w:val="24"/>
          <w:szCs w:val="24"/>
        </w:rPr>
        <w:t xml:space="preserve">, </w:t>
      </w:r>
      <w:r w:rsidRPr="00F34573">
        <w:rPr>
          <w:rFonts w:ascii="Arial" w:hAnsi="Arial" w:cs="Arial"/>
          <w:sz w:val="24"/>
          <w:szCs w:val="24"/>
        </w:rPr>
        <w:t>Gradsko vijeće Grada Ivanić-Grada na</w:t>
      </w:r>
      <w:r w:rsidR="00F34573">
        <w:rPr>
          <w:rFonts w:ascii="Arial" w:hAnsi="Arial" w:cs="Arial"/>
          <w:sz w:val="24"/>
          <w:szCs w:val="24"/>
        </w:rPr>
        <w:t xml:space="preserve"> svojoj </w:t>
      </w:r>
      <w:r w:rsidRPr="00F34573">
        <w:rPr>
          <w:rFonts w:ascii="Arial" w:hAnsi="Arial" w:cs="Arial"/>
          <w:sz w:val="24"/>
          <w:szCs w:val="24"/>
        </w:rPr>
        <w:t>__</w:t>
      </w:r>
      <w:r w:rsidR="00F34573">
        <w:rPr>
          <w:rFonts w:ascii="Arial" w:hAnsi="Arial" w:cs="Arial"/>
          <w:sz w:val="24"/>
          <w:szCs w:val="24"/>
        </w:rPr>
        <w:t>_. s</w:t>
      </w:r>
      <w:r w:rsidRPr="00F34573">
        <w:rPr>
          <w:rFonts w:ascii="Arial" w:hAnsi="Arial" w:cs="Arial"/>
          <w:sz w:val="24"/>
          <w:szCs w:val="24"/>
        </w:rPr>
        <w:t>jednici</w:t>
      </w:r>
      <w:r w:rsidR="00F34573">
        <w:rPr>
          <w:rFonts w:ascii="Arial" w:hAnsi="Arial" w:cs="Arial"/>
          <w:sz w:val="24"/>
          <w:szCs w:val="24"/>
        </w:rPr>
        <w:t xml:space="preserve">, </w:t>
      </w:r>
      <w:r w:rsidRPr="00F34573">
        <w:rPr>
          <w:rFonts w:ascii="Arial" w:hAnsi="Arial" w:cs="Arial"/>
          <w:sz w:val="24"/>
          <w:szCs w:val="24"/>
        </w:rPr>
        <w:t>održanoj</w:t>
      </w:r>
      <w:r w:rsidR="00F34573">
        <w:rPr>
          <w:rFonts w:ascii="Arial" w:hAnsi="Arial" w:cs="Arial"/>
          <w:sz w:val="24"/>
          <w:szCs w:val="24"/>
        </w:rPr>
        <w:t xml:space="preserve"> </w:t>
      </w:r>
      <w:r w:rsidR="00B404AA" w:rsidRPr="00F34573">
        <w:rPr>
          <w:rFonts w:ascii="Arial" w:hAnsi="Arial" w:cs="Arial"/>
          <w:sz w:val="24"/>
          <w:szCs w:val="24"/>
        </w:rPr>
        <w:t>dana</w:t>
      </w:r>
      <w:r w:rsidRPr="00F34573">
        <w:rPr>
          <w:rFonts w:ascii="Arial" w:hAnsi="Arial" w:cs="Arial"/>
          <w:sz w:val="24"/>
          <w:szCs w:val="24"/>
        </w:rPr>
        <w:t xml:space="preserve"> _______</w:t>
      </w:r>
      <w:r w:rsidR="00F34573">
        <w:rPr>
          <w:rFonts w:ascii="Arial" w:hAnsi="Arial" w:cs="Arial"/>
          <w:sz w:val="24"/>
          <w:szCs w:val="24"/>
        </w:rPr>
        <w:t xml:space="preserve">____ </w:t>
      </w:r>
      <w:r w:rsidRPr="00F34573">
        <w:rPr>
          <w:rFonts w:ascii="Arial" w:hAnsi="Arial" w:cs="Arial"/>
          <w:sz w:val="24"/>
          <w:szCs w:val="24"/>
        </w:rPr>
        <w:t>202</w:t>
      </w:r>
      <w:r w:rsidR="00485B2D" w:rsidRPr="00F34573">
        <w:rPr>
          <w:rFonts w:ascii="Arial" w:hAnsi="Arial" w:cs="Arial"/>
          <w:sz w:val="24"/>
          <w:szCs w:val="24"/>
        </w:rPr>
        <w:t>5</w:t>
      </w:r>
      <w:r w:rsidRPr="00F34573">
        <w:rPr>
          <w:rFonts w:ascii="Arial" w:hAnsi="Arial" w:cs="Arial"/>
          <w:sz w:val="24"/>
          <w:szCs w:val="24"/>
        </w:rPr>
        <w:t>. godine</w:t>
      </w:r>
      <w:r w:rsidR="00F34573">
        <w:rPr>
          <w:rFonts w:ascii="Arial" w:hAnsi="Arial" w:cs="Arial"/>
          <w:sz w:val="24"/>
          <w:szCs w:val="24"/>
        </w:rPr>
        <w:t xml:space="preserve">, </w:t>
      </w:r>
      <w:r w:rsidRPr="00F34573">
        <w:rPr>
          <w:rFonts w:ascii="Arial" w:hAnsi="Arial" w:cs="Arial"/>
          <w:sz w:val="24"/>
          <w:szCs w:val="24"/>
        </w:rPr>
        <w:t>donijelo je</w:t>
      </w:r>
      <w:r w:rsidR="00F34573">
        <w:rPr>
          <w:rFonts w:ascii="Arial" w:hAnsi="Arial" w:cs="Arial"/>
          <w:sz w:val="24"/>
          <w:szCs w:val="24"/>
        </w:rPr>
        <w:t xml:space="preserve"> sljedeću </w:t>
      </w:r>
    </w:p>
    <w:p w14:paraId="2F0586EF" w14:textId="77777777" w:rsidR="00F34573" w:rsidRDefault="00F34573" w:rsidP="00F34573">
      <w:pPr>
        <w:pStyle w:val="Bezproreda"/>
      </w:pPr>
    </w:p>
    <w:p w14:paraId="72F15347" w14:textId="77777777" w:rsidR="00CC7674" w:rsidRDefault="00CC7674" w:rsidP="00F34573">
      <w:pPr>
        <w:pStyle w:val="Bezproreda"/>
      </w:pPr>
    </w:p>
    <w:p w14:paraId="12F29ABF" w14:textId="0BD6158D" w:rsidR="005B41B4" w:rsidRPr="00F34573" w:rsidRDefault="005B41B4" w:rsidP="00F34573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F34573">
        <w:rPr>
          <w:rFonts w:ascii="Arial" w:hAnsi="Arial" w:cs="Arial"/>
          <w:b/>
          <w:bCs/>
          <w:sz w:val="24"/>
          <w:szCs w:val="24"/>
        </w:rPr>
        <w:t>O D L U K U</w:t>
      </w:r>
    </w:p>
    <w:p w14:paraId="3AC1461A" w14:textId="47C618AF" w:rsidR="005B41B4" w:rsidRPr="00F34573" w:rsidRDefault="005B41B4" w:rsidP="00F34573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F34573">
        <w:rPr>
          <w:rFonts w:ascii="Arial" w:hAnsi="Arial" w:cs="Arial"/>
          <w:b/>
          <w:bCs/>
          <w:sz w:val="24"/>
          <w:szCs w:val="24"/>
        </w:rPr>
        <w:t>o izmjenama</w:t>
      </w:r>
      <w:r w:rsidR="00F345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F34573">
        <w:rPr>
          <w:rFonts w:ascii="Arial" w:hAnsi="Arial" w:cs="Arial"/>
          <w:b/>
          <w:bCs/>
          <w:sz w:val="24"/>
          <w:szCs w:val="24"/>
        </w:rPr>
        <w:t>Odluke o načinu pružanja javne usluge sakupljanja komunalnog otpada na području Grada Ivanić-Grada</w:t>
      </w:r>
    </w:p>
    <w:p w14:paraId="2BC0545A" w14:textId="77777777" w:rsidR="007E3F19" w:rsidRPr="00F34573" w:rsidRDefault="007E3F19" w:rsidP="00F34573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4C7741E7" w14:textId="77777777" w:rsidR="00CC7674" w:rsidRDefault="00CC7674" w:rsidP="0007713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92854D" w14:textId="2F14CFDE" w:rsidR="00077130" w:rsidRPr="00F34573" w:rsidRDefault="00077130" w:rsidP="0007713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34573">
        <w:rPr>
          <w:rFonts w:ascii="Arial" w:hAnsi="Arial" w:cs="Arial"/>
          <w:b/>
          <w:bCs/>
          <w:sz w:val="24"/>
          <w:szCs w:val="24"/>
        </w:rPr>
        <w:t>Članak 1.</w:t>
      </w:r>
    </w:p>
    <w:p w14:paraId="7210AF6A" w14:textId="77777777" w:rsidR="00077130" w:rsidRPr="00F34573" w:rsidRDefault="00077130" w:rsidP="0007713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266A8D" w14:textId="75DABB32" w:rsidR="00077130" w:rsidRPr="00F34573" w:rsidRDefault="00077130" w:rsidP="000771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>U</w:t>
      </w:r>
      <w:r w:rsidR="00F34573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Odluc</w:t>
      </w:r>
      <w:r w:rsidR="00F34573">
        <w:rPr>
          <w:rFonts w:ascii="Arial" w:hAnsi="Arial" w:cs="Arial"/>
          <w:sz w:val="24"/>
          <w:szCs w:val="24"/>
        </w:rPr>
        <w:t xml:space="preserve">i o </w:t>
      </w:r>
      <w:r w:rsidRPr="00F34573">
        <w:rPr>
          <w:rFonts w:ascii="Arial" w:hAnsi="Arial" w:cs="Arial"/>
          <w:sz w:val="24"/>
          <w:szCs w:val="24"/>
        </w:rPr>
        <w:t>načinu pružanja javne usluge sakupljanja komunalnog</w:t>
      </w:r>
      <w:r w:rsidR="00F34573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otpada na području Grada</w:t>
      </w:r>
      <w:r w:rsidR="00F34573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Ivanić-Grad</w:t>
      </w:r>
      <w:r w:rsidR="00F34573">
        <w:rPr>
          <w:rFonts w:ascii="Arial" w:hAnsi="Arial" w:cs="Arial"/>
          <w:sz w:val="24"/>
          <w:szCs w:val="24"/>
        </w:rPr>
        <w:t xml:space="preserve">a </w:t>
      </w:r>
      <w:r w:rsidRPr="00F34573">
        <w:rPr>
          <w:rFonts w:ascii="Arial" w:hAnsi="Arial" w:cs="Arial"/>
          <w:sz w:val="24"/>
          <w:szCs w:val="24"/>
        </w:rPr>
        <w:t>(</w:t>
      </w:r>
      <w:r w:rsidR="00F34573">
        <w:rPr>
          <w:rFonts w:ascii="Arial" w:hAnsi="Arial" w:cs="Arial"/>
          <w:sz w:val="24"/>
          <w:szCs w:val="24"/>
        </w:rPr>
        <w:t>„</w:t>
      </w:r>
      <w:r w:rsidRPr="00F34573">
        <w:rPr>
          <w:rFonts w:ascii="Arial" w:hAnsi="Arial" w:cs="Arial"/>
          <w:sz w:val="24"/>
          <w:szCs w:val="24"/>
        </w:rPr>
        <w:t>Službeni glasnik Grada Ivanić-Grada</w:t>
      </w:r>
      <w:r w:rsidR="00F34573">
        <w:rPr>
          <w:rFonts w:ascii="Arial" w:hAnsi="Arial" w:cs="Arial"/>
          <w:sz w:val="24"/>
          <w:szCs w:val="24"/>
        </w:rPr>
        <w:t xml:space="preserve">“, </w:t>
      </w:r>
      <w:r w:rsidRPr="00F34573">
        <w:rPr>
          <w:rFonts w:ascii="Arial" w:hAnsi="Arial" w:cs="Arial"/>
          <w:sz w:val="24"/>
          <w:szCs w:val="24"/>
        </w:rPr>
        <w:t>br</w:t>
      </w:r>
      <w:r w:rsidR="00F34573">
        <w:rPr>
          <w:rFonts w:ascii="Arial" w:hAnsi="Arial" w:cs="Arial"/>
          <w:sz w:val="24"/>
          <w:szCs w:val="24"/>
        </w:rPr>
        <w:t>oj 0</w:t>
      </w:r>
      <w:r w:rsidRPr="00F34573">
        <w:rPr>
          <w:rFonts w:ascii="Arial" w:hAnsi="Arial" w:cs="Arial"/>
          <w:sz w:val="24"/>
          <w:szCs w:val="24"/>
        </w:rPr>
        <w:t>2/</w:t>
      </w:r>
      <w:r w:rsidR="00F34573">
        <w:rPr>
          <w:rFonts w:ascii="Arial" w:hAnsi="Arial" w:cs="Arial"/>
          <w:sz w:val="24"/>
          <w:szCs w:val="24"/>
        </w:rPr>
        <w:t>20</w:t>
      </w:r>
      <w:r w:rsidRPr="00F34573">
        <w:rPr>
          <w:rFonts w:ascii="Arial" w:hAnsi="Arial" w:cs="Arial"/>
          <w:sz w:val="24"/>
          <w:szCs w:val="24"/>
        </w:rPr>
        <w:t>22</w:t>
      </w:r>
      <w:r w:rsidR="00F34573">
        <w:rPr>
          <w:rFonts w:ascii="Arial" w:hAnsi="Arial" w:cs="Arial"/>
          <w:sz w:val="24"/>
          <w:szCs w:val="24"/>
        </w:rPr>
        <w:t xml:space="preserve"> i 0</w:t>
      </w:r>
      <w:r w:rsidR="00AE7DC5" w:rsidRPr="00F34573">
        <w:rPr>
          <w:rFonts w:ascii="Arial" w:hAnsi="Arial" w:cs="Arial"/>
          <w:sz w:val="24"/>
          <w:szCs w:val="24"/>
        </w:rPr>
        <w:t>2/</w:t>
      </w:r>
      <w:r w:rsidR="00F34573">
        <w:rPr>
          <w:rFonts w:ascii="Arial" w:hAnsi="Arial" w:cs="Arial"/>
          <w:sz w:val="24"/>
          <w:szCs w:val="24"/>
        </w:rPr>
        <w:t>20</w:t>
      </w:r>
      <w:r w:rsidR="00AE7DC5" w:rsidRPr="00F34573">
        <w:rPr>
          <w:rFonts w:ascii="Arial" w:hAnsi="Arial" w:cs="Arial"/>
          <w:sz w:val="24"/>
          <w:szCs w:val="24"/>
        </w:rPr>
        <w:t>24)</w:t>
      </w:r>
      <w:r w:rsidRPr="00F34573">
        <w:rPr>
          <w:rFonts w:ascii="Arial" w:hAnsi="Arial" w:cs="Arial"/>
          <w:sz w:val="24"/>
          <w:szCs w:val="24"/>
        </w:rPr>
        <w:t>, u daljnjem tekstu: Odluka;</w:t>
      </w:r>
      <w:r w:rsidR="00CC7674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članak</w:t>
      </w:r>
      <w:r w:rsidR="00F34573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19.</w:t>
      </w:r>
      <w:r w:rsidR="003E0CC2" w:rsidRPr="00F34573">
        <w:rPr>
          <w:rFonts w:ascii="Arial" w:hAnsi="Arial" w:cs="Arial"/>
          <w:sz w:val="24"/>
          <w:szCs w:val="24"/>
        </w:rPr>
        <w:t xml:space="preserve"> st</w:t>
      </w:r>
      <w:r w:rsidR="00F34573">
        <w:rPr>
          <w:rFonts w:ascii="Arial" w:hAnsi="Arial" w:cs="Arial"/>
          <w:sz w:val="24"/>
          <w:szCs w:val="24"/>
        </w:rPr>
        <w:t xml:space="preserve">avak </w:t>
      </w:r>
      <w:r w:rsidR="003E0CC2" w:rsidRPr="00F34573">
        <w:rPr>
          <w:rFonts w:ascii="Arial" w:hAnsi="Arial" w:cs="Arial"/>
          <w:sz w:val="24"/>
          <w:szCs w:val="24"/>
        </w:rPr>
        <w:t>6</w:t>
      </w:r>
      <w:r w:rsidR="00CC7674">
        <w:rPr>
          <w:rFonts w:ascii="Arial" w:hAnsi="Arial" w:cs="Arial"/>
          <w:sz w:val="24"/>
          <w:szCs w:val="24"/>
        </w:rPr>
        <w:t xml:space="preserve">. </w:t>
      </w:r>
      <w:r w:rsidRPr="00F34573">
        <w:rPr>
          <w:rFonts w:ascii="Arial" w:hAnsi="Arial" w:cs="Arial"/>
          <w:sz w:val="24"/>
          <w:szCs w:val="24"/>
        </w:rPr>
        <w:t>mijenja se i glasi:</w:t>
      </w:r>
    </w:p>
    <w:p w14:paraId="2DD24C36" w14:textId="77777777" w:rsidR="00077130" w:rsidRPr="00F34573" w:rsidRDefault="00077130" w:rsidP="000771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 xml:space="preserve">                          </w:t>
      </w:r>
    </w:p>
    <w:p w14:paraId="77C274CD" w14:textId="77777777" w:rsidR="00077130" w:rsidRPr="00F34573" w:rsidRDefault="00077130" w:rsidP="0007713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>„Članak 19.</w:t>
      </w:r>
    </w:p>
    <w:p w14:paraId="6E1A1A7A" w14:textId="77777777" w:rsidR="00077130" w:rsidRPr="00F34573" w:rsidRDefault="00077130" w:rsidP="000771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 xml:space="preserve">          </w:t>
      </w:r>
    </w:p>
    <w:p w14:paraId="7A769DD2" w14:textId="036ECD58" w:rsidR="00077130" w:rsidRPr="00F34573" w:rsidRDefault="00077130" w:rsidP="000771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 xml:space="preserve">     (6)  </w:t>
      </w:r>
      <w:r w:rsidRPr="00F34573">
        <w:rPr>
          <w:rFonts w:ascii="Arial" w:hAnsi="Arial" w:cs="Arial"/>
          <w:sz w:val="24"/>
          <w:szCs w:val="24"/>
          <w:u w:val="single"/>
        </w:rPr>
        <w:t>Cijena obvezne minimalne usluge za korisnike kategorije kućanstvo</w:t>
      </w:r>
      <w:r w:rsidR="00CC7674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jedinstvena je na čitavom području primjene ove Odluke i iznosi:</w:t>
      </w:r>
    </w:p>
    <w:p w14:paraId="339189E2" w14:textId="77777777" w:rsidR="00077130" w:rsidRPr="00F34573" w:rsidRDefault="00077130" w:rsidP="0007713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638208" w14:textId="558BA9DB" w:rsidR="00077130" w:rsidRPr="00F34573" w:rsidRDefault="00077130" w:rsidP="000771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 xml:space="preserve">                                </w:t>
      </w:r>
      <w:r w:rsidRPr="00F34573">
        <w:rPr>
          <w:rFonts w:ascii="Arial" w:hAnsi="Arial" w:cs="Arial"/>
          <w:b/>
          <w:bCs/>
          <w:sz w:val="24"/>
          <w:szCs w:val="24"/>
        </w:rPr>
        <w:t>1</w:t>
      </w:r>
      <w:r w:rsidR="005D7766" w:rsidRPr="00F34573">
        <w:rPr>
          <w:rFonts w:ascii="Arial" w:hAnsi="Arial" w:cs="Arial"/>
          <w:b/>
          <w:bCs/>
          <w:sz w:val="24"/>
          <w:szCs w:val="24"/>
        </w:rPr>
        <w:t>2</w:t>
      </w:r>
      <w:r w:rsidRPr="00F34573">
        <w:rPr>
          <w:rFonts w:ascii="Arial" w:hAnsi="Arial" w:cs="Arial"/>
          <w:b/>
          <w:bCs/>
          <w:sz w:val="24"/>
          <w:szCs w:val="24"/>
        </w:rPr>
        <w:t>,</w:t>
      </w:r>
      <w:r w:rsidR="005D7766" w:rsidRPr="00F34573">
        <w:rPr>
          <w:rFonts w:ascii="Arial" w:hAnsi="Arial" w:cs="Arial"/>
          <w:b/>
          <w:bCs/>
          <w:sz w:val="24"/>
          <w:szCs w:val="24"/>
        </w:rPr>
        <w:t>5</w:t>
      </w:r>
      <w:r w:rsidRPr="00F34573">
        <w:rPr>
          <w:rFonts w:ascii="Arial" w:hAnsi="Arial" w:cs="Arial"/>
          <w:b/>
          <w:bCs/>
          <w:sz w:val="24"/>
          <w:szCs w:val="24"/>
        </w:rPr>
        <w:t>0 EUR</w:t>
      </w:r>
      <w:r w:rsidR="00CC7674">
        <w:rPr>
          <w:rFonts w:ascii="Arial" w:hAnsi="Arial" w:cs="Arial"/>
          <w:sz w:val="24"/>
          <w:szCs w:val="24"/>
        </w:rPr>
        <w:t xml:space="preserve">  </w:t>
      </w:r>
      <w:r w:rsidRPr="00F34573">
        <w:rPr>
          <w:rFonts w:ascii="Arial" w:hAnsi="Arial" w:cs="Arial"/>
          <w:sz w:val="24"/>
          <w:szCs w:val="24"/>
        </w:rPr>
        <w:t xml:space="preserve">mjesečno, bez PDV-a </w:t>
      </w:r>
    </w:p>
    <w:p w14:paraId="07B2B3D1" w14:textId="6A002321" w:rsidR="00077130" w:rsidRDefault="00077130" w:rsidP="000771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 xml:space="preserve">          </w:t>
      </w:r>
    </w:p>
    <w:p w14:paraId="06DA23A1" w14:textId="77777777" w:rsidR="00CC7674" w:rsidRPr="00F34573" w:rsidRDefault="00CC7674" w:rsidP="0007713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A901D6" w14:textId="77777777" w:rsidR="00077130" w:rsidRPr="00F34573" w:rsidRDefault="00077130" w:rsidP="000771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 xml:space="preserve">          </w:t>
      </w:r>
      <w:r w:rsidRPr="00F34573">
        <w:rPr>
          <w:rFonts w:ascii="Arial" w:hAnsi="Arial" w:cs="Arial"/>
          <w:sz w:val="24"/>
          <w:szCs w:val="24"/>
          <w:u w:val="single"/>
        </w:rPr>
        <w:t>Cijena obvezne minimalne usluge za korisnika koji nije kućanstvo</w:t>
      </w:r>
      <w:r w:rsidRPr="00F34573">
        <w:rPr>
          <w:rFonts w:ascii="Arial" w:hAnsi="Arial" w:cs="Arial"/>
          <w:sz w:val="24"/>
          <w:szCs w:val="24"/>
        </w:rPr>
        <w:t xml:space="preserve"> jedinstvena je na čitavom području primjene ove Odluke i iznosi:</w:t>
      </w:r>
    </w:p>
    <w:p w14:paraId="07B84F54" w14:textId="77777777" w:rsidR="00077130" w:rsidRPr="00F34573" w:rsidRDefault="00077130" w:rsidP="0007713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C8023D" w14:textId="5599284F" w:rsidR="00077130" w:rsidRPr="00F34573" w:rsidRDefault="00077130" w:rsidP="000771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 xml:space="preserve">                                </w:t>
      </w:r>
      <w:r w:rsidR="00CC7674">
        <w:rPr>
          <w:rFonts w:ascii="Arial" w:hAnsi="Arial" w:cs="Arial"/>
          <w:sz w:val="24"/>
          <w:szCs w:val="24"/>
        </w:rPr>
        <w:t xml:space="preserve"> </w:t>
      </w:r>
      <w:r w:rsidR="005D7766" w:rsidRPr="00F34573">
        <w:rPr>
          <w:rFonts w:ascii="Arial" w:hAnsi="Arial" w:cs="Arial"/>
          <w:b/>
          <w:bCs/>
          <w:sz w:val="24"/>
          <w:szCs w:val="24"/>
        </w:rPr>
        <w:t>65</w:t>
      </w:r>
      <w:r w:rsidRPr="00F34573">
        <w:rPr>
          <w:rFonts w:ascii="Arial" w:hAnsi="Arial" w:cs="Arial"/>
          <w:b/>
          <w:bCs/>
          <w:sz w:val="24"/>
          <w:szCs w:val="24"/>
        </w:rPr>
        <w:t>,00 EUR</w:t>
      </w:r>
      <w:r w:rsidRPr="00F34573">
        <w:rPr>
          <w:rFonts w:ascii="Arial" w:hAnsi="Arial" w:cs="Arial"/>
          <w:sz w:val="24"/>
          <w:szCs w:val="24"/>
        </w:rPr>
        <w:t xml:space="preserve"> </w:t>
      </w:r>
      <w:r w:rsidR="00CC7674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mjesečno, bez PDV-a</w:t>
      </w:r>
      <w:r w:rsidR="003E0CC2" w:rsidRPr="00F34573">
        <w:rPr>
          <w:rFonts w:ascii="Arial" w:hAnsi="Arial" w:cs="Arial"/>
          <w:sz w:val="24"/>
          <w:szCs w:val="24"/>
        </w:rPr>
        <w:t>“</w:t>
      </w:r>
    </w:p>
    <w:p w14:paraId="6C08B9B8" w14:textId="77777777" w:rsidR="00E95970" w:rsidRDefault="00E95970" w:rsidP="00E9597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6FE3DB3" w14:textId="77777777" w:rsidR="00E95970" w:rsidRDefault="00E95970" w:rsidP="00E9597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B619623" w14:textId="25C9BA56" w:rsidR="00077130" w:rsidRPr="00F34573" w:rsidRDefault="00077130" w:rsidP="00E9597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34573">
        <w:rPr>
          <w:rFonts w:ascii="Arial" w:hAnsi="Arial" w:cs="Arial"/>
          <w:b/>
          <w:bCs/>
          <w:sz w:val="24"/>
          <w:szCs w:val="24"/>
        </w:rPr>
        <w:t>Članak 2.</w:t>
      </w:r>
    </w:p>
    <w:p w14:paraId="29C99402" w14:textId="3C778E4B" w:rsidR="00077130" w:rsidRPr="00F34573" w:rsidRDefault="00077130" w:rsidP="0007713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DA8815" w14:textId="3D9F38C4" w:rsidR="00077130" w:rsidRPr="00F34573" w:rsidRDefault="00CC7674" w:rsidP="0007713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Članak </w:t>
      </w:r>
      <w:r w:rsidR="00077130" w:rsidRPr="00F34573">
        <w:rPr>
          <w:rFonts w:ascii="Arial" w:hAnsi="Arial" w:cs="Arial"/>
          <w:sz w:val="24"/>
          <w:szCs w:val="24"/>
        </w:rPr>
        <w:t>20.</w:t>
      </w:r>
      <w:r w:rsidR="003E0CC2" w:rsidRPr="00F34573">
        <w:rPr>
          <w:rFonts w:ascii="Arial" w:hAnsi="Arial" w:cs="Arial"/>
          <w:sz w:val="24"/>
          <w:szCs w:val="24"/>
        </w:rPr>
        <w:t xml:space="preserve"> st</w:t>
      </w:r>
      <w:r>
        <w:rPr>
          <w:rFonts w:ascii="Arial" w:hAnsi="Arial" w:cs="Arial"/>
          <w:sz w:val="24"/>
          <w:szCs w:val="24"/>
        </w:rPr>
        <w:t xml:space="preserve">avak </w:t>
      </w:r>
      <w:r w:rsidR="003E0CC2" w:rsidRPr="00F34573">
        <w:rPr>
          <w:rFonts w:ascii="Arial" w:hAnsi="Arial" w:cs="Arial"/>
          <w:sz w:val="24"/>
          <w:szCs w:val="24"/>
        </w:rPr>
        <w:t>1.</w:t>
      </w:r>
      <w:r w:rsidR="00077130" w:rsidRPr="00F34573">
        <w:rPr>
          <w:rFonts w:ascii="Arial" w:hAnsi="Arial" w:cs="Arial"/>
          <w:sz w:val="24"/>
          <w:szCs w:val="24"/>
        </w:rPr>
        <w:t xml:space="preserve"> Odluke mijenja se i glasi:</w:t>
      </w:r>
    </w:p>
    <w:p w14:paraId="64E29169" w14:textId="77777777" w:rsidR="00A87633" w:rsidRPr="00F34573" w:rsidRDefault="00A87633" w:rsidP="0007713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DEC03B" w14:textId="5CD9C355" w:rsidR="00077130" w:rsidRPr="00F34573" w:rsidRDefault="00077130" w:rsidP="00CC76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 xml:space="preserve">                                                          „Članak 20.</w:t>
      </w:r>
    </w:p>
    <w:p w14:paraId="5C817B76" w14:textId="77777777" w:rsidR="00077130" w:rsidRPr="00F34573" w:rsidRDefault="00077130" w:rsidP="0007713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6A4A83" w14:textId="7A4005C2" w:rsidR="00077130" w:rsidRPr="00F34573" w:rsidRDefault="00077130" w:rsidP="00077130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 xml:space="preserve"> Kriteriji</w:t>
      </w:r>
      <w:r w:rsidR="00CC7674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za</w:t>
      </w:r>
      <w:r w:rsidR="00CC7674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umanjenje</w:t>
      </w:r>
      <w:r w:rsidR="00CC7674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cijene</w:t>
      </w:r>
      <w:r w:rsidR="00CC7674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javne</w:t>
      </w:r>
      <w:r w:rsidR="00CC7674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usluge</w:t>
      </w:r>
      <w:r w:rsidR="00CC7674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moraju</w:t>
      </w:r>
      <w:r w:rsidR="00CC7674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poticati korisnika</w:t>
      </w:r>
      <w:r w:rsidR="00CC7674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na odvajanje</w:t>
      </w:r>
      <w:r w:rsidR="00CC7674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reciklabilnog</w:t>
      </w:r>
      <w:r w:rsidR="00CC7674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otpada, biootpada, glomaznog otpada te opasnog komunalnog</w:t>
      </w:r>
      <w:r w:rsidR="00CC7674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otpada od miješanog komunalnog otpada. Korisnicima koji stvaraju manje količine miješanog otpada popusti na cijenu se određuju kako slijedi:</w:t>
      </w:r>
    </w:p>
    <w:p w14:paraId="7EB96BF6" w14:textId="1265F5B0" w:rsidR="00077130" w:rsidRPr="00F34573" w:rsidRDefault="00FD3693" w:rsidP="00077130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</w:t>
      </w:r>
      <w:r w:rsidR="00077130" w:rsidRPr="00F34573">
        <w:rPr>
          <w:rFonts w:ascii="Arial" w:hAnsi="Arial" w:cs="Arial"/>
          <w:sz w:val="24"/>
          <w:szCs w:val="24"/>
        </w:rPr>
        <w:t>orisnik</w:t>
      </w:r>
      <w:r>
        <w:rPr>
          <w:rFonts w:ascii="Arial" w:hAnsi="Arial" w:cs="Arial"/>
          <w:sz w:val="24"/>
          <w:szCs w:val="24"/>
        </w:rPr>
        <w:t xml:space="preserve">u </w:t>
      </w:r>
      <w:r w:rsidR="00077130" w:rsidRPr="00F34573">
        <w:rPr>
          <w:rFonts w:ascii="Arial" w:hAnsi="Arial" w:cs="Arial"/>
          <w:sz w:val="24"/>
          <w:szCs w:val="24"/>
        </w:rPr>
        <w:t>kućanstvo s jednim članom kućanstva, kućanstvu</w:t>
      </w:r>
      <w:r>
        <w:rPr>
          <w:rFonts w:ascii="Arial" w:hAnsi="Arial" w:cs="Arial"/>
          <w:sz w:val="24"/>
          <w:szCs w:val="24"/>
        </w:rPr>
        <w:t xml:space="preserve"> </w:t>
      </w:r>
      <w:r w:rsidR="00077130" w:rsidRPr="00F34573">
        <w:rPr>
          <w:rFonts w:ascii="Arial" w:hAnsi="Arial" w:cs="Arial"/>
          <w:sz w:val="24"/>
          <w:szCs w:val="24"/>
        </w:rPr>
        <w:t>s dva člana u kojem su oba pojedinačne starosti preko 65 godina ili se nekretnina koristi povremeno</w:t>
      </w:r>
      <w:r>
        <w:rPr>
          <w:rFonts w:ascii="Arial" w:hAnsi="Arial" w:cs="Arial"/>
          <w:sz w:val="24"/>
          <w:szCs w:val="24"/>
        </w:rPr>
        <w:t xml:space="preserve"> </w:t>
      </w:r>
      <w:r w:rsidR="00077130" w:rsidRPr="00F34573">
        <w:rPr>
          <w:rFonts w:ascii="Arial" w:hAnsi="Arial" w:cs="Arial"/>
          <w:sz w:val="24"/>
          <w:szCs w:val="24"/>
        </w:rPr>
        <w:t>iznos minimalne</w:t>
      </w:r>
      <w:r>
        <w:rPr>
          <w:rFonts w:ascii="Arial" w:hAnsi="Arial" w:cs="Arial"/>
          <w:sz w:val="24"/>
          <w:szCs w:val="24"/>
        </w:rPr>
        <w:t xml:space="preserve"> </w:t>
      </w:r>
      <w:r w:rsidR="00077130" w:rsidRPr="00F34573">
        <w:rPr>
          <w:rFonts w:ascii="Arial" w:hAnsi="Arial" w:cs="Arial"/>
          <w:sz w:val="24"/>
          <w:szCs w:val="24"/>
        </w:rPr>
        <w:t>javne usluge umanjuje se za</w:t>
      </w:r>
      <w:r>
        <w:rPr>
          <w:rFonts w:ascii="Arial" w:hAnsi="Arial" w:cs="Arial"/>
          <w:sz w:val="24"/>
          <w:szCs w:val="24"/>
        </w:rPr>
        <w:t xml:space="preserve"> </w:t>
      </w:r>
      <w:r w:rsidR="00077130" w:rsidRPr="00F34573">
        <w:rPr>
          <w:rFonts w:ascii="Arial" w:hAnsi="Arial" w:cs="Arial"/>
          <w:b/>
          <w:bCs/>
          <w:sz w:val="24"/>
          <w:szCs w:val="24"/>
        </w:rPr>
        <w:t>3,</w:t>
      </w:r>
      <w:r w:rsidR="0096699E" w:rsidRPr="00F34573">
        <w:rPr>
          <w:rFonts w:ascii="Arial" w:hAnsi="Arial" w:cs="Arial"/>
          <w:b/>
          <w:bCs/>
          <w:sz w:val="24"/>
          <w:szCs w:val="24"/>
        </w:rPr>
        <w:t>5</w:t>
      </w:r>
      <w:r w:rsidR="00077130" w:rsidRPr="00F34573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77130" w:rsidRPr="00F34573">
        <w:rPr>
          <w:rFonts w:ascii="Arial" w:hAnsi="Arial" w:cs="Arial"/>
          <w:b/>
          <w:bCs/>
          <w:sz w:val="24"/>
          <w:szCs w:val="24"/>
        </w:rPr>
        <w:t>EUR</w:t>
      </w:r>
      <w:r w:rsidR="00077130" w:rsidRPr="00F34573">
        <w:rPr>
          <w:rFonts w:ascii="Arial" w:hAnsi="Arial" w:cs="Arial"/>
          <w:sz w:val="24"/>
          <w:szCs w:val="24"/>
        </w:rPr>
        <w:t xml:space="preserve"> mjesečno</w:t>
      </w:r>
      <w:r>
        <w:rPr>
          <w:rFonts w:ascii="Arial" w:hAnsi="Arial" w:cs="Arial"/>
          <w:sz w:val="24"/>
          <w:szCs w:val="24"/>
        </w:rPr>
        <w:t xml:space="preserve"> </w:t>
      </w:r>
      <w:r w:rsidR="00901160" w:rsidRPr="00F34573">
        <w:rPr>
          <w:rFonts w:ascii="Arial" w:hAnsi="Arial" w:cs="Arial"/>
          <w:sz w:val="24"/>
          <w:szCs w:val="24"/>
        </w:rPr>
        <w:t>(bez PDV-a)</w:t>
      </w:r>
    </w:p>
    <w:p w14:paraId="2A6FBD9F" w14:textId="02B7C3AC" w:rsidR="00077130" w:rsidRPr="00F34573" w:rsidRDefault="00077130" w:rsidP="00077130">
      <w:pPr>
        <w:numPr>
          <w:ilvl w:val="0"/>
          <w:numId w:val="9"/>
        </w:numPr>
        <w:spacing w:after="0"/>
        <w:jc w:val="both"/>
        <w:rPr>
          <w:rStyle w:val="fontstyle01"/>
          <w:rFonts w:ascii="Arial" w:hAnsi="Arial" w:cs="Arial"/>
          <w:color w:val="auto"/>
          <w:sz w:val="24"/>
          <w:szCs w:val="24"/>
        </w:rPr>
      </w:pPr>
      <w:r w:rsidRPr="00F34573">
        <w:rPr>
          <w:rStyle w:val="fontstyle01"/>
          <w:rFonts w:ascii="Arial" w:hAnsi="Arial" w:cs="Arial"/>
          <w:sz w:val="24"/>
          <w:szCs w:val="24"/>
        </w:rPr>
        <w:t>korisnik</w:t>
      </w:r>
      <w:r w:rsidR="00FD3693">
        <w:rPr>
          <w:rStyle w:val="fontstyle01"/>
          <w:rFonts w:ascii="Arial" w:hAnsi="Arial" w:cs="Arial"/>
          <w:sz w:val="24"/>
          <w:szCs w:val="24"/>
        </w:rPr>
        <w:t xml:space="preserve">u </w:t>
      </w:r>
      <w:r w:rsidRPr="00F34573">
        <w:rPr>
          <w:rStyle w:val="fontstyle01"/>
          <w:rFonts w:ascii="Arial" w:hAnsi="Arial" w:cs="Arial"/>
          <w:sz w:val="24"/>
          <w:szCs w:val="24"/>
        </w:rPr>
        <w:t>kategorije kućanstvo koji kompostira biootpad u vlastitom komposteru</w:t>
      </w:r>
      <w:r w:rsidR="00600795" w:rsidRPr="00F34573">
        <w:rPr>
          <w:rStyle w:val="fontstyle01"/>
          <w:rFonts w:ascii="Arial" w:hAnsi="Arial" w:cs="Arial"/>
          <w:sz w:val="24"/>
          <w:szCs w:val="24"/>
        </w:rPr>
        <w:t xml:space="preserve"> ili je preuzeo spremnik za biootpad od davatelja javne usluge</w:t>
      </w:r>
      <w:r w:rsidRPr="00F34573">
        <w:rPr>
          <w:rStyle w:val="fontstyle01"/>
          <w:rFonts w:ascii="Arial" w:hAnsi="Arial" w:cs="Arial"/>
          <w:sz w:val="24"/>
          <w:szCs w:val="24"/>
        </w:rPr>
        <w:t xml:space="preserve"> cijena minimalne javne usluge umanjit će se na mjesečnom računu za </w:t>
      </w:r>
      <w:r w:rsidR="0096699E" w:rsidRPr="00F34573">
        <w:rPr>
          <w:rStyle w:val="fontstyle01"/>
          <w:rFonts w:ascii="Arial" w:hAnsi="Arial" w:cs="Arial"/>
          <w:b/>
          <w:bCs/>
          <w:sz w:val="24"/>
          <w:szCs w:val="24"/>
        </w:rPr>
        <w:t>1</w:t>
      </w:r>
      <w:r w:rsidRPr="00F34573">
        <w:rPr>
          <w:rStyle w:val="fontstyle01"/>
          <w:rFonts w:ascii="Arial" w:hAnsi="Arial" w:cs="Arial"/>
          <w:b/>
          <w:bCs/>
          <w:sz w:val="24"/>
          <w:szCs w:val="24"/>
        </w:rPr>
        <w:t>,</w:t>
      </w:r>
      <w:r w:rsidR="005D7766" w:rsidRPr="00F34573">
        <w:rPr>
          <w:rStyle w:val="fontstyle01"/>
          <w:rFonts w:ascii="Arial" w:hAnsi="Arial" w:cs="Arial"/>
          <w:b/>
          <w:bCs/>
          <w:sz w:val="24"/>
          <w:szCs w:val="24"/>
        </w:rPr>
        <w:t>0</w:t>
      </w:r>
      <w:r w:rsidRPr="00F34573">
        <w:rPr>
          <w:rStyle w:val="fontstyle01"/>
          <w:rFonts w:ascii="Arial" w:hAnsi="Arial" w:cs="Arial"/>
          <w:b/>
          <w:bCs/>
          <w:sz w:val="24"/>
          <w:szCs w:val="24"/>
        </w:rPr>
        <w:t>0 EUR</w:t>
      </w:r>
      <w:r w:rsidR="00FD3693">
        <w:rPr>
          <w:rStyle w:val="fontstyle01"/>
          <w:rFonts w:ascii="Arial" w:hAnsi="Arial" w:cs="Arial"/>
          <w:b/>
          <w:bCs/>
          <w:sz w:val="24"/>
          <w:szCs w:val="24"/>
        </w:rPr>
        <w:t xml:space="preserve"> </w:t>
      </w:r>
      <w:r w:rsidR="00901160" w:rsidRPr="00F34573">
        <w:rPr>
          <w:rStyle w:val="fontstyle01"/>
          <w:rFonts w:ascii="Arial" w:hAnsi="Arial" w:cs="Arial"/>
          <w:sz w:val="24"/>
          <w:szCs w:val="24"/>
        </w:rPr>
        <w:t>(bez PDV-a)</w:t>
      </w:r>
      <w:r w:rsidRPr="00F34573">
        <w:rPr>
          <w:rStyle w:val="fontstyle01"/>
          <w:rFonts w:ascii="Arial" w:hAnsi="Arial" w:cs="Arial"/>
          <w:sz w:val="24"/>
          <w:szCs w:val="24"/>
        </w:rPr>
        <w:t>, sve dok uredno provodi</w:t>
      </w:r>
      <w:r w:rsidR="00600795" w:rsidRPr="00F34573">
        <w:rPr>
          <w:rStyle w:val="fontstyle01"/>
          <w:rFonts w:ascii="Arial" w:hAnsi="Arial" w:cs="Arial"/>
          <w:sz w:val="24"/>
          <w:szCs w:val="24"/>
        </w:rPr>
        <w:t xml:space="preserve"> predaju ili</w:t>
      </w:r>
      <w:r w:rsidRPr="00F34573">
        <w:rPr>
          <w:rStyle w:val="fontstyle01"/>
          <w:rFonts w:ascii="Arial" w:hAnsi="Arial" w:cs="Arial"/>
          <w:sz w:val="24"/>
          <w:szCs w:val="24"/>
        </w:rPr>
        <w:t xml:space="preserve"> kompostiranje biootpada. Smatrat će se da korisnik uredno provodi kompostiranje biootpada ako</w:t>
      </w:r>
      <w:r w:rsidR="00600795" w:rsidRPr="00F34573">
        <w:rPr>
          <w:rStyle w:val="fontstyle01"/>
          <w:rFonts w:ascii="Arial" w:hAnsi="Arial" w:cs="Arial"/>
          <w:sz w:val="24"/>
          <w:szCs w:val="24"/>
        </w:rPr>
        <w:t xml:space="preserve"> je u Izjavi naveo da posjeduje vlastiti komposter i da kompostira biootpad</w:t>
      </w:r>
      <w:r w:rsidR="005D7766" w:rsidRPr="00F34573">
        <w:rPr>
          <w:rStyle w:val="fontstyle01"/>
          <w:rFonts w:ascii="Arial" w:hAnsi="Arial" w:cs="Arial"/>
          <w:i/>
          <w:iCs/>
          <w:sz w:val="24"/>
          <w:szCs w:val="24"/>
        </w:rPr>
        <w:t xml:space="preserve">, </w:t>
      </w:r>
      <w:r w:rsidR="005D7766" w:rsidRPr="00F34573">
        <w:rPr>
          <w:rStyle w:val="fontstyle01"/>
          <w:rFonts w:ascii="Arial" w:hAnsi="Arial" w:cs="Arial"/>
          <w:sz w:val="24"/>
          <w:szCs w:val="24"/>
        </w:rPr>
        <w:t>a</w:t>
      </w:r>
      <w:r w:rsidRPr="00F34573">
        <w:rPr>
          <w:rStyle w:val="fontstyle01"/>
          <w:rFonts w:ascii="Arial" w:hAnsi="Arial" w:cs="Arial"/>
          <w:sz w:val="24"/>
          <w:szCs w:val="24"/>
        </w:rPr>
        <w:t xml:space="preserve"> </w:t>
      </w:r>
      <w:r w:rsidR="005D7766" w:rsidRPr="00F34573">
        <w:rPr>
          <w:rStyle w:val="fontstyle01"/>
          <w:rFonts w:ascii="Arial" w:hAnsi="Arial" w:cs="Arial"/>
          <w:sz w:val="24"/>
          <w:szCs w:val="24"/>
        </w:rPr>
        <w:t>i</w:t>
      </w:r>
      <w:r w:rsidRPr="00F34573">
        <w:rPr>
          <w:rStyle w:val="fontstyle01"/>
          <w:rFonts w:ascii="Arial" w:hAnsi="Arial" w:cs="Arial"/>
          <w:sz w:val="24"/>
          <w:szCs w:val="24"/>
        </w:rPr>
        <w:t>sti je dužan omogućiti davatelju javne usluge provjeru</w:t>
      </w:r>
      <w:r w:rsidR="00FD3693"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F34573">
        <w:rPr>
          <w:rStyle w:val="fontstyle01"/>
          <w:rFonts w:ascii="Arial" w:hAnsi="Arial" w:cs="Arial"/>
          <w:sz w:val="24"/>
          <w:szCs w:val="24"/>
        </w:rPr>
        <w:t>korištenja kompostera</w:t>
      </w:r>
      <w:r w:rsidR="005D7766" w:rsidRPr="00F34573">
        <w:rPr>
          <w:rStyle w:val="fontstyle01"/>
          <w:rFonts w:ascii="Arial" w:hAnsi="Arial" w:cs="Arial"/>
          <w:sz w:val="24"/>
          <w:szCs w:val="24"/>
        </w:rPr>
        <w:t>. A</w:t>
      </w:r>
      <w:r w:rsidRPr="00F34573">
        <w:rPr>
          <w:rStyle w:val="fontstyle01"/>
          <w:rFonts w:ascii="Arial" w:hAnsi="Arial" w:cs="Arial"/>
          <w:sz w:val="24"/>
          <w:szCs w:val="24"/>
        </w:rPr>
        <w:t>ko</w:t>
      </w:r>
      <w:r w:rsidR="00B94C25"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F34573">
        <w:rPr>
          <w:rStyle w:val="fontstyle01"/>
          <w:rFonts w:ascii="Arial" w:hAnsi="Arial" w:cs="Arial"/>
          <w:sz w:val="24"/>
          <w:szCs w:val="24"/>
        </w:rPr>
        <w:t>se tijekom provjere</w:t>
      </w:r>
      <w:r w:rsidRPr="00F34573">
        <w:rPr>
          <w:rFonts w:ascii="Arial" w:hAnsi="Arial" w:cs="Arial"/>
          <w:color w:val="000000"/>
          <w:sz w:val="24"/>
          <w:szCs w:val="24"/>
        </w:rPr>
        <w:br/>
      </w:r>
      <w:r w:rsidRPr="00F34573">
        <w:rPr>
          <w:rStyle w:val="fontstyle01"/>
          <w:rFonts w:ascii="Arial" w:hAnsi="Arial" w:cs="Arial"/>
          <w:sz w:val="24"/>
          <w:szCs w:val="24"/>
        </w:rPr>
        <w:t>utvrdi da korisnik ne koristi komposter ili da je bacio biootpad koji se može kompostirati u spremnik</w:t>
      </w:r>
      <w:r w:rsidRPr="00F345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4573">
        <w:rPr>
          <w:rStyle w:val="fontstyle01"/>
          <w:rFonts w:ascii="Arial" w:hAnsi="Arial" w:cs="Arial"/>
          <w:sz w:val="24"/>
          <w:szCs w:val="24"/>
        </w:rPr>
        <w:t>za drugu vrstu komunalnog otpada, korisnik nema pravo na umanjenje cijene minimalne javne usluge</w:t>
      </w:r>
    </w:p>
    <w:p w14:paraId="64974803" w14:textId="3FC6A893" w:rsidR="0096699E" w:rsidRPr="00FD3693" w:rsidRDefault="0096699E" w:rsidP="00077130">
      <w:pPr>
        <w:numPr>
          <w:ilvl w:val="0"/>
          <w:numId w:val="9"/>
        </w:numPr>
        <w:spacing w:after="0"/>
        <w:jc w:val="both"/>
        <w:rPr>
          <w:rStyle w:val="fontstyle01"/>
          <w:rFonts w:ascii="Arial" w:hAnsi="Arial" w:cs="Arial"/>
          <w:b/>
          <w:bCs/>
          <w:color w:val="auto"/>
          <w:sz w:val="24"/>
          <w:szCs w:val="24"/>
        </w:rPr>
      </w:pPr>
      <w:r w:rsidRPr="00FD3693">
        <w:rPr>
          <w:rStyle w:val="fontstyle01"/>
          <w:rFonts w:ascii="Arial" w:hAnsi="Arial" w:cs="Arial"/>
          <w:b/>
          <w:bCs/>
          <w:sz w:val="24"/>
          <w:szCs w:val="24"/>
        </w:rPr>
        <w:t xml:space="preserve">korisniku kategorije kućanstvo koji svoje račune prima na mail adresu cijena minimalne </w:t>
      </w:r>
      <w:r w:rsidR="007E3F19" w:rsidRPr="00FD3693">
        <w:rPr>
          <w:rStyle w:val="fontstyle01"/>
          <w:rFonts w:ascii="Arial" w:hAnsi="Arial" w:cs="Arial"/>
          <w:b/>
          <w:bCs/>
          <w:sz w:val="24"/>
          <w:szCs w:val="24"/>
        </w:rPr>
        <w:t xml:space="preserve">javne usluge umanjit će se na mjesečnom računu za </w:t>
      </w:r>
      <w:r w:rsidR="004F1FDE" w:rsidRPr="00FD3693">
        <w:rPr>
          <w:rStyle w:val="fontstyle01"/>
          <w:rFonts w:ascii="Arial" w:hAnsi="Arial" w:cs="Arial"/>
          <w:b/>
          <w:bCs/>
          <w:sz w:val="24"/>
          <w:szCs w:val="24"/>
        </w:rPr>
        <w:t xml:space="preserve">1,00 </w:t>
      </w:r>
      <w:r w:rsidR="007E3F19" w:rsidRPr="00FD3693">
        <w:rPr>
          <w:rStyle w:val="fontstyle01"/>
          <w:rFonts w:ascii="Arial" w:hAnsi="Arial" w:cs="Arial"/>
          <w:b/>
          <w:bCs/>
          <w:sz w:val="24"/>
          <w:szCs w:val="24"/>
        </w:rPr>
        <w:t>EUR</w:t>
      </w:r>
      <w:r w:rsidR="00B94C25">
        <w:rPr>
          <w:rStyle w:val="fontstyle01"/>
          <w:rFonts w:ascii="Arial" w:hAnsi="Arial" w:cs="Arial"/>
          <w:b/>
          <w:bCs/>
          <w:sz w:val="24"/>
          <w:szCs w:val="24"/>
        </w:rPr>
        <w:t xml:space="preserve"> </w:t>
      </w:r>
      <w:r w:rsidR="00901160" w:rsidRPr="00FD3693">
        <w:rPr>
          <w:rStyle w:val="fontstyle01"/>
          <w:rFonts w:ascii="Arial" w:hAnsi="Arial" w:cs="Arial"/>
          <w:b/>
          <w:bCs/>
          <w:sz w:val="24"/>
          <w:szCs w:val="24"/>
        </w:rPr>
        <w:t>(s PDV-om)</w:t>
      </w:r>
      <w:r w:rsidR="007E3F19" w:rsidRPr="00FD3693">
        <w:rPr>
          <w:rStyle w:val="fontstyle01"/>
          <w:rFonts w:ascii="Arial" w:hAnsi="Arial" w:cs="Arial"/>
          <w:b/>
          <w:bCs/>
          <w:sz w:val="24"/>
          <w:szCs w:val="24"/>
        </w:rPr>
        <w:t xml:space="preserve"> </w:t>
      </w:r>
    </w:p>
    <w:p w14:paraId="7CABF00B" w14:textId="370799C5" w:rsidR="005D7766" w:rsidRPr="00B94C25" w:rsidRDefault="005D7766" w:rsidP="00077130">
      <w:pPr>
        <w:numPr>
          <w:ilvl w:val="0"/>
          <w:numId w:val="9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94C25">
        <w:rPr>
          <w:rFonts w:ascii="Arial" w:hAnsi="Arial" w:cs="Arial"/>
          <w:b/>
          <w:bCs/>
          <w:sz w:val="24"/>
          <w:szCs w:val="24"/>
        </w:rPr>
        <w:t>postojećem korisniku javne usluge koji ima zadužene spremnike za odvojeno sakupljanje otpada, a uslugu uz nabavu doplatnih vreća za odvojeno</w:t>
      </w:r>
      <w:r w:rsidR="00B94C2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94C25">
        <w:rPr>
          <w:rFonts w:ascii="Arial" w:hAnsi="Arial" w:cs="Arial"/>
          <w:b/>
          <w:bCs/>
          <w:sz w:val="24"/>
          <w:szCs w:val="24"/>
        </w:rPr>
        <w:t xml:space="preserve">sakupljanje otpada koristi za drugu nekretninu koja se povremeno koristi (dokazuje se šestomjesečnim obračunom struje manjim od </w:t>
      </w:r>
      <w:r w:rsidR="00302CA0" w:rsidRPr="00B94C25">
        <w:rPr>
          <w:rFonts w:ascii="Arial" w:hAnsi="Arial" w:cs="Arial"/>
          <w:b/>
          <w:bCs/>
          <w:sz w:val="24"/>
          <w:szCs w:val="24"/>
        </w:rPr>
        <w:t>5</w:t>
      </w:r>
      <w:r w:rsidR="00792290" w:rsidRPr="00B94C25">
        <w:rPr>
          <w:rFonts w:ascii="Arial" w:hAnsi="Arial" w:cs="Arial"/>
          <w:b/>
          <w:bCs/>
          <w:sz w:val="24"/>
          <w:szCs w:val="24"/>
        </w:rPr>
        <w:t>0</w:t>
      </w:r>
      <w:r w:rsidRPr="00B94C25">
        <w:rPr>
          <w:rFonts w:ascii="Arial" w:hAnsi="Arial" w:cs="Arial"/>
          <w:b/>
          <w:bCs/>
          <w:sz w:val="24"/>
          <w:szCs w:val="24"/>
        </w:rPr>
        <w:t>0 kWh) cijena obvezne minimalne usluge umanjit će se za 60%</w:t>
      </w:r>
    </w:p>
    <w:p w14:paraId="1BCA3CFA" w14:textId="6F3F5B33" w:rsidR="00077130" w:rsidRPr="00F34573" w:rsidRDefault="00077130" w:rsidP="00077130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color w:val="000000"/>
          <w:sz w:val="24"/>
          <w:szCs w:val="24"/>
        </w:rPr>
        <w:t>korisniku koji nije kućanstvo sa do 5 zaposlenih uključujući i 5 zaposlenih, te udruge, sportski klubovi, mjesni odbori i crkve koji koriste spremnike od</w:t>
      </w:r>
      <w:r w:rsidR="00B94C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4573">
        <w:rPr>
          <w:rFonts w:ascii="Arial" w:hAnsi="Arial" w:cs="Arial"/>
          <w:color w:val="000000"/>
          <w:sz w:val="24"/>
          <w:szCs w:val="24"/>
        </w:rPr>
        <w:t>120 ili</w:t>
      </w:r>
      <w:r w:rsidR="00B94C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4573">
        <w:rPr>
          <w:rFonts w:ascii="Arial" w:hAnsi="Arial" w:cs="Arial"/>
          <w:color w:val="000000"/>
          <w:sz w:val="24"/>
          <w:szCs w:val="24"/>
        </w:rPr>
        <w:t>24</w:t>
      </w:r>
      <w:r w:rsidR="00B94C25">
        <w:rPr>
          <w:rFonts w:ascii="Arial" w:hAnsi="Arial" w:cs="Arial"/>
          <w:color w:val="000000"/>
          <w:sz w:val="24"/>
          <w:szCs w:val="24"/>
        </w:rPr>
        <w:t xml:space="preserve">0 </w:t>
      </w:r>
      <w:r w:rsidRPr="00F34573">
        <w:rPr>
          <w:rFonts w:ascii="Arial" w:hAnsi="Arial" w:cs="Arial"/>
          <w:color w:val="000000"/>
          <w:sz w:val="24"/>
          <w:szCs w:val="24"/>
        </w:rPr>
        <w:t>litara</w:t>
      </w:r>
      <w:r w:rsidR="00B94C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4573">
        <w:rPr>
          <w:rFonts w:ascii="Arial" w:hAnsi="Arial" w:cs="Arial"/>
          <w:color w:val="000000"/>
          <w:sz w:val="24"/>
          <w:szCs w:val="24"/>
        </w:rPr>
        <w:t>cijena</w:t>
      </w:r>
      <w:r w:rsidR="00B94C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4573">
        <w:rPr>
          <w:rFonts w:ascii="Arial" w:hAnsi="Arial" w:cs="Arial"/>
          <w:color w:val="000000"/>
          <w:sz w:val="24"/>
          <w:szCs w:val="24"/>
        </w:rPr>
        <w:t>minimalne javne usluge umanjuje</w:t>
      </w:r>
      <w:r w:rsidR="00B94C25">
        <w:rPr>
          <w:rFonts w:ascii="Arial" w:hAnsi="Arial" w:cs="Arial"/>
          <w:color w:val="000000"/>
          <w:sz w:val="24"/>
          <w:szCs w:val="24"/>
        </w:rPr>
        <w:t xml:space="preserve"> se za </w:t>
      </w:r>
      <w:r w:rsidR="00796B1A" w:rsidRPr="00F34573">
        <w:rPr>
          <w:rFonts w:ascii="Arial" w:hAnsi="Arial" w:cs="Arial"/>
          <w:b/>
          <w:bCs/>
          <w:color w:val="000000"/>
          <w:sz w:val="24"/>
          <w:szCs w:val="24"/>
        </w:rPr>
        <w:t>50</w:t>
      </w:r>
      <w:r w:rsidRPr="00F34573">
        <w:rPr>
          <w:rFonts w:ascii="Arial" w:hAnsi="Arial" w:cs="Arial"/>
          <w:b/>
          <w:bCs/>
          <w:color w:val="000000"/>
          <w:sz w:val="24"/>
          <w:szCs w:val="24"/>
        </w:rPr>
        <w:t>,00 EUR</w:t>
      </w:r>
      <w:r w:rsidRPr="00F34573">
        <w:rPr>
          <w:rFonts w:ascii="Arial" w:hAnsi="Arial" w:cs="Arial"/>
          <w:color w:val="000000"/>
          <w:sz w:val="24"/>
          <w:szCs w:val="24"/>
        </w:rPr>
        <w:t xml:space="preserve"> mjesečno</w:t>
      </w:r>
      <w:r w:rsidR="00B94C25">
        <w:rPr>
          <w:rFonts w:ascii="Arial" w:hAnsi="Arial" w:cs="Arial"/>
          <w:color w:val="000000"/>
          <w:sz w:val="24"/>
          <w:szCs w:val="24"/>
        </w:rPr>
        <w:t xml:space="preserve"> </w:t>
      </w:r>
      <w:r w:rsidR="00901160" w:rsidRPr="00F34573">
        <w:rPr>
          <w:rFonts w:ascii="Arial" w:hAnsi="Arial" w:cs="Arial"/>
          <w:color w:val="000000"/>
          <w:sz w:val="24"/>
          <w:szCs w:val="24"/>
        </w:rPr>
        <w:t>(bez PDV-a)</w:t>
      </w:r>
      <w:r w:rsidRPr="00F34573">
        <w:rPr>
          <w:rFonts w:ascii="Arial" w:hAnsi="Arial" w:cs="Arial"/>
          <w:sz w:val="24"/>
          <w:szCs w:val="24"/>
        </w:rPr>
        <w:t xml:space="preserve"> </w:t>
      </w:r>
    </w:p>
    <w:p w14:paraId="38920FD9" w14:textId="3F479233" w:rsidR="00077130" w:rsidRPr="00F34573" w:rsidRDefault="00077130" w:rsidP="00077130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color w:val="000000"/>
          <w:sz w:val="24"/>
          <w:szCs w:val="24"/>
        </w:rPr>
        <w:t>korisniku koji nije kućanstvo</w:t>
      </w:r>
      <w:r w:rsidR="00B94C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4573">
        <w:rPr>
          <w:rFonts w:ascii="Arial" w:hAnsi="Arial" w:cs="Arial"/>
          <w:color w:val="000000"/>
          <w:sz w:val="24"/>
          <w:szCs w:val="24"/>
        </w:rPr>
        <w:t>sa 6</w:t>
      </w:r>
      <w:r w:rsidR="00B94C25">
        <w:rPr>
          <w:rFonts w:ascii="Arial" w:hAnsi="Arial" w:cs="Arial"/>
          <w:color w:val="000000"/>
          <w:sz w:val="24"/>
          <w:szCs w:val="24"/>
        </w:rPr>
        <w:t xml:space="preserve"> - </w:t>
      </w:r>
      <w:r w:rsidRPr="00F34573">
        <w:rPr>
          <w:rFonts w:ascii="Arial" w:hAnsi="Arial" w:cs="Arial"/>
          <w:color w:val="000000"/>
          <w:sz w:val="24"/>
          <w:szCs w:val="24"/>
        </w:rPr>
        <w:t>10 zaposlenih</w:t>
      </w:r>
      <w:r w:rsidR="00B94C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4573">
        <w:rPr>
          <w:rFonts w:ascii="Arial" w:hAnsi="Arial" w:cs="Arial"/>
          <w:color w:val="000000"/>
          <w:sz w:val="24"/>
          <w:szCs w:val="24"/>
        </w:rPr>
        <w:t>uključujući i 10 zaposlenih koji</w:t>
      </w:r>
      <w:r w:rsidR="00B94C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4573">
        <w:rPr>
          <w:rFonts w:ascii="Arial" w:hAnsi="Arial" w:cs="Arial"/>
          <w:color w:val="000000"/>
          <w:sz w:val="24"/>
          <w:szCs w:val="24"/>
        </w:rPr>
        <w:t>koriste spremnike od 120 ili 24</w:t>
      </w:r>
      <w:r w:rsidR="00B94C25">
        <w:rPr>
          <w:rFonts w:ascii="Arial" w:hAnsi="Arial" w:cs="Arial"/>
          <w:color w:val="000000"/>
          <w:sz w:val="24"/>
          <w:szCs w:val="24"/>
        </w:rPr>
        <w:t xml:space="preserve">0 </w:t>
      </w:r>
      <w:r w:rsidRPr="00F34573">
        <w:rPr>
          <w:rFonts w:ascii="Arial" w:hAnsi="Arial" w:cs="Arial"/>
          <w:color w:val="000000"/>
          <w:sz w:val="24"/>
          <w:szCs w:val="24"/>
        </w:rPr>
        <w:t>litara</w:t>
      </w:r>
      <w:r w:rsidR="00B94C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4573">
        <w:rPr>
          <w:rFonts w:ascii="Arial" w:hAnsi="Arial" w:cs="Arial"/>
          <w:color w:val="000000"/>
          <w:sz w:val="24"/>
          <w:szCs w:val="24"/>
        </w:rPr>
        <w:t>cijena minimalne javne usluge umanjuje se za</w:t>
      </w:r>
      <w:r w:rsidR="00B94C25">
        <w:rPr>
          <w:rFonts w:ascii="Arial" w:hAnsi="Arial" w:cs="Arial"/>
          <w:color w:val="000000"/>
          <w:sz w:val="24"/>
          <w:szCs w:val="24"/>
        </w:rPr>
        <w:t xml:space="preserve"> </w:t>
      </w:r>
      <w:r w:rsidR="0096699E" w:rsidRPr="00F34573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796B1A" w:rsidRPr="00F34573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F34573">
        <w:rPr>
          <w:rFonts w:ascii="Arial" w:hAnsi="Arial" w:cs="Arial"/>
          <w:b/>
          <w:bCs/>
          <w:color w:val="000000"/>
          <w:sz w:val="24"/>
          <w:szCs w:val="24"/>
        </w:rPr>
        <w:t>,00 EUR</w:t>
      </w:r>
      <w:r w:rsidRPr="00F34573">
        <w:rPr>
          <w:rFonts w:ascii="Arial" w:hAnsi="Arial" w:cs="Arial"/>
          <w:color w:val="000000"/>
          <w:sz w:val="24"/>
          <w:szCs w:val="24"/>
        </w:rPr>
        <w:t xml:space="preserve"> mjesečno</w:t>
      </w:r>
      <w:r w:rsidR="00B94C25">
        <w:rPr>
          <w:rFonts w:ascii="Arial" w:hAnsi="Arial" w:cs="Arial"/>
          <w:color w:val="000000"/>
          <w:sz w:val="24"/>
          <w:szCs w:val="24"/>
        </w:rPr>
        <w:t xml:space="preserve"> </w:t>
      </w:r>
      <w:r w:rsidR="00901160" w:rsidRPr="00F34573">
        <w:rPr>
          <w:rFonts w:ascii="Arial" w:hAnsi="Arial" w:cs="Arial"/>
          <w:color w:val="000000"/>
          <w:sz w:val="24"/>
          <w:szCs w:val="24"/>
        </w:rPr>
        <w:t>(bez PDV-a)</w:t>
      </w:r>
      <w:r w:rsidR="002704AB" w:rsidRPr="00F34573">
        <w:rPr>
          <w:rFonts w:ascii="Arial" w:hAnsi="Arial" w:cs="Arial"/>
          <w:color w:val="000000"/>
          <w:sz w:val="24"/>
          <w:szCs w:val="24"/>
        </w:rPr>
        <w:t>“</w:t>
      </w:r>
      <w:r w:rsidRPr="00F34573">
        <w:rPr>
          <w:rFonts w:ascii="Arial" w:hAnsi="Arial" w:cs="Arial"/>
          <w:sz w:val="24"/>
          <w:szCs w:val="24"/>
        </w:rPr>
        <w:t xml:space="preserve"> </w:t>
      </w:r>
    </w:p>
    <w:p w14:paraId="4DBE2EBA" w14:textId="77777777" w:rsidR="00E95970" w:rsidRDefault="00E95970" w:rsidP="00B94C2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B21243C" w14:textId="77777777" w:rsidR="00E95970" w:rsidRDefault="00E95970" w:rsidP="00B94C2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3C8739A" w14:textId="14137FF9" w:rsidR="007E3F19" w:rsidRPr="00F34573" w:rsidRDefault="00753526" w:rsidP="00B94C2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34573">
        <w:rPr>
          <w:rFonts w:ascii="Arial" w:hAnsi="Arial" w:cs="Arial"/>
          <w:b/>
          <w:bCs/>
          <w:sz w:val="24"/>
          <w:szCs w:val="24"/>
        </w:rPr>
        <w:t>Članak  3.</w:t>
      </w:r>
    </w:p>
    <w:p w14:paraId="2EC09524" w14:textId="77777777" w:rsidR="00753526" w:rsidRPr="00F34573" w:rsidRDefault="00753526" w:rsidP="00335B3B">
      <w:pPr>
        <w:spacing w:after="0"/>
        <w:ind w:left="1068"/>
        <w:jc w:val="both"/>
        <w:rPr>
          <w:rFonts w:ascii="Arial" w:hAnsi="Arial" w:cs="Arial"/>
          <w:b/>
          <w:bCs/>
          <w:sz w:val="24"/>
          <w:szCs w:val="24"/>
        </w:rPr>
      </w:pPr>
    </w:p>
    <w:p w14:paraId="4D55F029" w14:textId="607D674D" w:rsidR="00753526" w:rsidRPr="00F34573" w:rsidRDefault="00753526" w:rsidP="00753526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34573">
        <w:rPr>
          <w:rFonts w:ascii="Arial" w:hAnsi="Arial" w:cs="Arial"/>
          <w:bCs/>
          <w:sz w:val="24"/>
          <w:szCs w:val="24"/>
        </w:rPr>
        <w:t>Članak 21.</w:t>
      </w:r>
      <w:r w:rsidR="00B94C25">
        <w:rPr>
          <w:rFonts w:ascii="Arial" w:hAnsi="Arial" w:cs="Arial"/>
          <w:bCs/>
          <w:sz w:val="24"/>
          <w:szCs w:val="24"/>
        </w:rPr>
        <w:t xml:space="preserve"> stavak </w:t>
      </w:r>
      <w:r w:rsidRPr="00F34573">
        <w:rPr>
          <w:rFonts w:ascii="Arial" w:hAnsi="Arial" w:cs="Arial"/>
          <w:bCs/>
          <w:sz w:val="24"/>
          <w:szCs w:val="24"/>
        </w:rPr>
        <w:t>11</w:t>
      </w:r>
      <w:r w:rsidR="0050334D" w:rsidRPr="00F34573">
        <w:rPr>
          <w:rFonts w:ascii="Arial" w:hAnsi="Arial" w:cs="Arial"/>
          <w:bCs/>
          <w:sz w:val="24"/>
          <w:szCs w:val="24"/>
        </w:rPr>
        <w:t>.</w:t>
      </w:r>
      <w:r w:rsidRPr="00F34573">
        <w:rPr>
          <w:rFonts w:ascii="Arial" w:hAnsi="Arial" w:cs="Arial"/>
          <w:bCs/>
          <w:sz w:val="24"/>
          <w:szCs w:val="24"/>
        </w:rPr>
        <w:t xml:space="preserve"> Odluke mijenja se i glasi:</w:t>
      </w:r>
    </w:p>
    <w:p w14:paraId="7CEA8DFC" w14:textId="77777777" w:rsidR="00753526" w:rsidRPr="00F34573" w:rsidRDefault="00753526" w:rsidP="00335B3B">
      <w:pPr>
        <w:spacing w:after="0"/>
        <w:ind w:left="1068"/>
        <w:jc w:val="both"/>
        <w:rPr>
          <w:rFonts w:ascii="Arial" w:hAnsi="Arial" w:cs="Arial"/>
          <w:b/>
          <w:bCs/>
          <w:sz w:val="24"/>
          <w:szCs w:val="24"/>
        </w:rPr>
      </w:pPr>
    </w:p>
    <w:p w14:paraId="2395E9A0" w14:textId="6327A42E" w:rsidR="00753526" w:rsidRDefault="00753526" w:rsidP="00B94C2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>„Članak 21.</w:t>
      </w:r>
    </w:p>
    <w:p w14:paraId="41FB9614" w14:textId="77777777" w:rsidR="00B94C25" w:rsidRPr="00F34573" w:rsidRDefault="00B94C25" w:rsidP="00B94C2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112EDE4" w14:textId="72167F43" w:rsidR="00753526" w:rsidRPr="00F34573" w:rsidRDefault="00753526" w:rsidP="00AE7D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 xml:space="preserve">           (11)  </w:t>
      </w:r>
      <w:r w:rsidRPr="00F34573">
        <w:rPr>
          <w:rFonts w:ascii="Arial" w:hAnsi="Arial" w:cs="Arial"/>
          <w:b/>
          <w:bCs/>
          <w:sz w:val="24"/>
          <w:szCs w:val="24"/>
        </w:rPr>
        <w:t>Nekretnina koja se trajno ne koristi</w:t>
      </w:r>
      <w:r w:rsidRPr="00F34573">
        <w:rPr>
          <w:rFonts w:ascii="Arial" w:hAnsi="Arial" w:cs="Arial"/>
          <w:sz w:val="24"/>
          <w:szCs w:val="24"/>
        </w:rPr>
        <w:t xml:space="preserve"> je nekretnina koja nije korištena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12 mjeseci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ili više i u tom slučaju vlasnik nekretnine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ili dijela nekretnine nije obveznik korištenja</w:t>
      </w:r>
      <w:r w:rsidR="009C40C7">
        <w:rPr>
          <w:rFonts w:ascii="Arial" w:hAnsi="Arial" w:cs="Arial"/>
          <w:sz w:val="24"/>
          <w:szCs w:val="24"/>
        </w:rPr>
        <w:t xml:space="preserve"> i </w:t>
      </w:r>
      <w:r w:rsidRPr="00F34573">
        <w:rPr>
          <w:rFonts w:ascii="Arial" w:hAnsi="Arial" w:cs="Arial"/>
          <w:sz w:val="24"/>
          <w:szCs w:val="24"/>
        </w:rPr>
        <w:t>plaćanja javne usluge.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Korisnici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usluge koji nekretninu ili dio nekretnine koriste povremeno izjednačeni su u pravima i obvezama propisanim ovom Odlukom s korisnicima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usluge koji trajno koriste nekretninu.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Trajno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nekorištenje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 xml:space="preserve">nekretnine </w:t>
      </w:r>
      <w:r w:rsidRPr="00F34573">
        <w:rPr>
          <w:rFonts w:ascii="Arial" w:hAnsi="Arial" w:cs="Arial"/>
          <w:sz w:val="24"/>
          <w:szCs w:val="24"/>
        </w:rPr>
        <w:lastRenderedPageBreak/>
        <w:t>utvrđuje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se temeljem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pisanog zahtjeva korisnika usluge kojem se obavezno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prilaže potvrda opskrbljivača električne energije o isključenju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nekretnine iz sustava za opskrbu električno</w:t>
      </w:r>
      <w:r w:rsidR="009C40C7">
        <w:rPr>
          <w:rFonts w:ascii="Arial" w:hAnsi="Arial" w:cs="Arial"/>
          <w:sz w:val="24"/>
          <w:szCs w:val="24"/>
        </w:rPr>
        <w:t xml:space="preserve">m </w:t>
      </w:r>
      <w:r w:rsidRPr="00F34573">
        <w:rPr>
          <w:rFonts w:ascii="Arial" w:hAnsi="Arial" w:cs="Arial"/>
          <w:sz w:val="24"/>
          <w:szCs w:val="24"/>
        </w:rPr>
        <w:t>energijom</w:t>
      </w:r>
      <w:r w:rsidR="009C40C7">
        <w:rPr>
          <w:rFonts w:ascii="Arial" w:hAnsi="Arial" w:cs="Arial"/>
          <w:sz w:val="24"/>
          <w:szCs w:val="24"/>
        </w:rPr>
        <w:t xml:space="preserve"> i </w:t>
      </w:r>
      <w:r w:rsidRPr="00F34573">
        <w:rPr>
          <w:rFonts w:ascii="Arial" w:hAnsi="Arial" w:cs="Arial"/>
          <w:sz w:val="24"/>
          <w:szCs w:val="24"/>
        </w:rPr>
        <w:t>u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tom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slučaju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cijena javne usluge neće se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obračunavati korisniku usluge od dana dostave potvrde</w:t>
      </w:r>
      <w:r w:rsidR="009C40C7">
        <w:rPr>
          <w:rFonts w:ascii="Arial" w:hAnsi="Arial" w:cs="Arial"/>
          <w:sz w:val="24"/>
          <w:szCs w:val="24"/>
        </w:rPr>
        <w:t xml:space="preserve"> o </w:t>
      </w:r>
      <w:r w:rsidRPr="00F34573">
        <w:rPr>
          <w:rFonts w:ascii="Arial" w:hAnsi="Arial" w:cs="Arial"/>
          <w:sz w:val="24"/>
          <w:szCs w:val="24"/>
        </w:rPr>
        <w:t>isključenju</w:t>
      </w:r>
      <w:r w:rsidR="009C40C7">
        <w:rPr>
          <w:rFonts w:ascii="Arial" w:hAnsi="Arial" w:cs="Arial"/>
          <w:sz w:val="24"/>
          <w:szCs w:val="24"/>
        </w:rPr>
        <w:t xml:space="preserve">. </w:t>
      </w:r>
      <w:r w:rsidRPr="00F34573">
        <w:rPr>
          <w:rFonts w:ascii="Arial" w:hAnsi="Arial" w:cs="Arial"/>
          <w:sz w:val="24"/>
          <w:szCs w:val="24"/>
        </w:rPr>
        <w:t>Umjesto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potvrde</w:t>
      </w:r>
      <w:r w:rsidR="009C40C7">
        <w:rPr>
          <w:rFonts w:ascii="Arial" w:hAnsi="Arial" w:cs="Arial"/>
          <w:sz w:val="24"/>
          <w:szCs w:val="24"/>
        </w:rPr>
        <w:t xml:space="preserve"> o </w:t>
      </w:r>
      <w:r w:rsidRPr="00F34573">
        <w:rPr>
          <w:rFonts w:ascii="Arial" w:hAnsi="Arial" w:cs="Arial"/>
          <w:sz w:val="24"/>
          <w:szCs w:val="24"/>
        </w:rPr>
        <w:t>isključenju korisnik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usluge može dostaviti polugodišnji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obračun potrošnje električne energije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te ako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potrošnja u prethodnom razdoblju od 6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 xml:space="preserve">mjeseci bude manja od </w:t>
      </w:r>
      <w:r w:rsidRPr="00F34573">
        <w:rPr>
          <w:rFonts w:ascii="Arial" w:hAnsi="Arial" w:cs="Arial"/>
          <w:b/>
          <w:bCs/>
          <w:sz w:val="24"/>
          <w:szCs w:val="24"/>
        </w:rPr>
        <w:t>50</w:t>
      </w:r>
      <w:r w:rsidR="009C40C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34573">
        <w:rPr>
          <w:rFonts w:ascii="Arial" w:hAnsi="Arial" w:cs="Arial"/>
          <w:b/>
          <w:bCs/>
          <w:sz w:val="24"/>
          <w:szCs w:val="24"/>
        </w:rPr>
        <w:t>kWh</w:t>
      </w:r>
      <w:r w:rsidRPr="00F34573">
        <w:rPr>
          <w:rFonts w:ascii="Arial" w:hAnsi="Arial" w:cs="Arial"/>
          <w:sz w:val="24"/>
          <w:szCs w:val="24"/>
        </w:rPr>
        <w:t xml:space="preserve"> onda se nekretnina smatra trajno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nekorištenom za naredn</w:t>
      </w:r>
      <w:r w:rsidR="009C40C7">
        <w:rPr>
          <w:rFonts w:ascii="Arial" w:hAnsi="Arial" w:cs="Arial"/>
          <w:sz w:val="24"/>
          <w:szCs w:val="24"/>
        </w:rPr>
        <w:t xml:space="preserve">i </w:t>
      </w:r>
      <w:r w:rsidRPr="00F34573">
        <w:rPr>
          <w:rFonts w:ascii="Arial" w:hAnsi="Arial" w:cs="Arial"/>
          <w:sz w:val="24"/>
          <w:szCs w:val="24"/>
        </w:rPr>
        <w:t>period od 12 mjeseci računajući od vremena predanog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obračuna potrošnje električne energije.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Korisnik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usluge je svake godine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dužan podnijeti obračun potrošnje električne energije za nekorištenje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usluge zbog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trajnog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nekorištenja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nekretnine.</w:t>
      </w:r>
      <w:r w:rsidR="00B90045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Ukoliko</w:t>
      </w:r>
      <w:r w:rsidR="00B90045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korisnik</w:t>
      </w:r>
      <w:r w:rsidR="009C40C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usluge u roku od 30 dana od iste</w:t>
      </w:r>
      <w:r w:rsidR="0063450A">
        <w:rPr>
          <w:rFonts w:ascii="Arial" w:hAnsi="Arial" w:cs="Arial"/>
          <w:sz w:val="24"/>
          <w:szCs w:val="24"/>
        </w:rPr>
        <w:t xml:space="preserve">ka </w:t>
      </w:r>
      <w:r w:rsidRPr="00F34573">
        <w:rPr>
          <w:rFonts w:ascii="Arial" w:hAnsi="Arial" w:cs="Arial"/>
          <w:sz w:val="24"/>
          <w:szCs w:val="24"/>
        </w:rPr>
        <w:t>12</w:t>
      </w:r>
      <w:r w:rsidR="009C40C7">
        <w:rPr>
          <w:rFonts w:ascii="Arial" w:hAnsi="Arial" w:cs="Arial"/>
          <w:sz w:val="24"/>
          <w:szCs w:val="24"/>
        </w:rPr>
        <w:t>-</w:t>
      </w:r>
      <w:r w:rsidRPr="00F34573">
        <w:rPr>
          <w:rFonts w:ascii="Arial" w:hAnsi="Arial" w:cs="Arial"/>
          <w:sz w:val="24"/>
          <w:szCs w:val="24"/>
        </w:rPr>
        <w:t>mjesečnog roka</w:t>
      </w:r>
      <w:r w:rsidR="0063450A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odobrenog trajnog nekorištenja nekretnine davatelju javne usluge</w:t>
      </w:r>
      <w:r w:rsidR="00B90045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ne dostavi novi obračun potrošnje električne energije za prethodno razdoblje, smatrat</w:t>
      </w:r>
      <w:r w:rsidR="00B90045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će se da je nekretninu</w:t>
      </w:r>
      <w:r w:rsidR="00B90045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koristio te davatelj usluge ima pravo na retroaktivnu naplatu cijene minimalne javne usluge za prethodno razdoblje kao i pravo obračuna usluge</w:t>
      </w:r>
      <w:r w:rsidR="0063450A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za naredno razdoblje.</w:t>
      </w:r>
      <w:r w:rsidR="0063450A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Iznimno,</w:t>
      </w:r>
      <w:r w:rsidR="0063450A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davatelj usluge će prvi puta prihvatiti samo pisano</w:t>
      </w:r>
      <w:r w:rsidR="0063450A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očitovanje vlasnika nekretnine o trajnom nekorištenju nekretnine,</w:t>
      </w:r>
      <w:r w:rsidR="0063450A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a</w:t>
      </w:r>
      <w:r w:rsidR="0063450A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korisnik usluge mora u roku od 6 mjeseci dostaviti obračun potrošnje električne energije</w:t>
      </w:r>
      <w:r w:rsidR="0063450A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kojim mora</w:t>
      </w:r>
      <w:r w:rsidR="0063450A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 xml:space="preserve">dokazati da je potrošnja električne energije manja od </w:t>
      </w:r>
      <w:r w:rsidRPr="00F34573">
        <w:rPr>
          <w:rFonts w:ascii="Arial" w:hAnsi="Arial" w:cs="Arial"/>
          <w:b/>
          <w:bCs/>
          <w:sz w:val="24"/>
          <w:szCs w:val="24"/>
        </w:rPr>
        <w:t>50 kWh</w:t>
      </w:r>
      <w:r w:rsidRPr="00F34573">
        <w:rPr>
          <w:rFonts w:ascii="Arial" w:hAnsi="Arial" w:cs="Arial"/>
          <w:sz w:val="24"/>
          <w:szCs w:val="24"/>
        </w:rPr>
        <w:t xml:space="preserve"> za obračunsko razdoblje.Ukoliko korisnik usluge ne dokaže da je potrošnja bila manja od </w:t>
      </w:r>
      <w:r w:rsidRPr="00F34573">
        <w:rPr>
          <w:rFonts w:ascii="Arial" w:hAnsi="Arial" w:cs="Arial"/>
          <w:b/>
          <w:bCs/>
          <w:sz w:val="24"/>
          <w:szCs w:val="24"/>
        </w:rPr>
        <w:t>50 kWh</w:t>
      </w:r>
      <w:r w:rsidRPr="00F34573">
        <w:rPr>
          <w:rFonts w:ascii="Arial" w:hAnsi="Arial" w:cs="Arial"/>
          <w:sz w:val="24"/>
          <w:szCs w:val="24"/>
        </w:rPr>
        <w:t xml:space="preserve"> u obračunskom razdoblju, davatelj usluge ima pravo naplatiti cijenu minimalne javne usluge za proteklo razdoblje.“</w:t>
      </w:r>
    </w:p>
    <w:p w14:paraId="53514B35" w14:textId="77777777" w:rsidR="0050334D" w:rsidRPr="00F34573" w:rsidRDefault="0050334D" w:rsidP="00AE7DC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E76165" w14:textId="63FB7C77" w:rsidR="0050334D" w:rsidRPr="00F34573" w:rsidRDefault="0050334D" w:rsidP="00AE7D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>Stavci 12. i 13. se brišu.</w:t>
      </w:r>
    </w:p>
    <w:p w14:paraId="54A1766A" w14:textId="77777777" w:rsidR="00E95970" w:rsidRDefault="00E95970" w:rsidP="00E95970">
      <w:pPr>
        <w:spacing w:after="0"/>
        <w:rPr>
          <w:rFonts w:ascii="Arial" w:hAnsi="Arial" w:cs="Arial"/>
          <w:sz w:val="24"/>
          <w:szCs w:val="24"/>
        </w:rPr>
      </w:pPr>
    </w:p>
    <w:p w14:paraId="6BC2FE11" w14:textId="77777777" w:rsidR="00E95970" w:rsidRDefault="00E95970" w:rsidP="00E95970">
      <w:pPr>
        <w:spacing w:after="0"/>
        <w:rPr>
          <w:rFonts w:ascii="Arial" w:hAnsi="Arial" w:cs="Arial"/>
          <w:sz w:val="24"/>
          <w:szCs w:val="24"/>
        </w:rPr>
      </w:pPr>
    </w:p>
    <w:p w14:paraId="6C71DA78" w14:textId="5148AA88" w:rsidR="00077130" w:rsidRPr="00F34573" w:rsidRDefault="00077130" w:rsidP="00E9597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34573">
        <w:rPr>
          <w:rFonts w:ascii="Arial" w:hAnsi="Arial" w:cs="Arial"/>
          <w:b/>
          <w:bCs/>
          <w:sz w:val="24"/>
          <w:szCs w:val="24"/>
        </w:rPr>
        <w:t xml:space="preserve">Članak </w:t>
      </w:r>
      <w:r w:rsidR="00753526" w:rsidRPr="00F34573">
        <w:rPr>
          <w:rFonts w:ascii="Arial" w:hAnsi="Arial" w:cs="Arial"/>
          <w:b/>
          <w:bCs/>
          <w:sz w:val="24"/>
          <w:szCs w:val="24"/>
        </w:rPr>
        <w:t>4</w:t>
      </w:r>
      <w:r w:rsidRPr="00F34573">
        <w:rPr>
          <w:rFonts w:ascii="Arial" w:hAnsi="Arial" w:cs="Arial"/>
          <w:b/>
          <w:bCs/>
          <w:sz w:val="24"/>
          <w:szCs w:val="24"/>
        </w:rPr>
        <w:t>.</w:t>
      </w:r>
    </w:p>
    <w:p w14:paraId="66D72481" w14:textId="77777777" w:rsidR="00077130" w:rsidRPr="00F34573" w:rsidRDefault="00077130" w:rsidP="0007713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A04CE4" w14:textId="6ACB2070" w:rsidR="00077130" w:rsidRPr="00F34573" w:rsidRDefault="00077130" w:rsidP="00077130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34573">
        <w:rPr>
          <w:rFonts w:ascii="Arial" w:hAnsi="Arial" w:cs="Arial"/>
          <w:bCs/>
          <w:sz w:val="24"/>
          <w:szCs w:val="24"/>
        </w:rPr>
        <w:t>Članak 23.</w:t>
      </w:r>
      <w:r w:rsidR="007E3F19" w:rsidRPr="00F34573">
        <w:rPr>
          <w:rFonts w:ascii="Arial" w:hAnsi="Arial" w:cs="Arial"/>
          <w:bCs/>
          <w:sz w:val="24"/>
          <w:szCs w:val="24"/>
        </w:rPr>
        <w:t xml:space="preserve"> st</w:t>
      </w:r>
      <w:r w:rsidR="00B94C25">
        <w:rPr>
          <w:rFonts w:ascii="Arial" w:hAnsi="Arial" w:cs="Arial"/>
          <w:bCs/>
          <w:sz w:val="24"/>
          <w:szCs w:val="24"/>
        </w:rPr>
        <w:t xml:space="preserve">avak </w:t>
      </w:r>
      <w:r w:rsidR="007E3F19" w:rsidRPr="00F34573">
        <w:rPr>
          <w:rFonts w:ascii="Arial" w:hAnsi="Arial" w:cs="Arial"/>
          <w:bCs/>
          <w:sz w:val="24"/>
          <w:szCs w:val="24"/>
        </w:rPr>
        <w:t>1.</w:t>
      </w:r>
      <w:r w:rsidRPr="00F34573">
        <w:rPr>
          <w:rFonts w:ascii="Arial" w:hAnsi="Arial" w:cs="Arial"/>
          <w:bCs/>
          <w:sz w:val="24"/>
          <w:szCs w:val="24"/>
        </w:rPr>
        <w:t xml:space="preserve"> Odluke mijenja se i glasi:</w:t>
      </w:r>
    </w:p>
    <w:p w14:paraId="2EB2B37A" w14:textId="77777777" w:rsidR="00077130" w:rsidRPr="00F34573" w:rsidRDefault="00077130" w:rsidP="00077130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89C1156" w14:textId="77777777" w:rsidR="00077130" w:rsidRPr="00F34573" w:rsidRDefault="00077130" w:rsidP="00B51AE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>„Članak 23.</w:t>
      </w:r>
    </w:p>
    <w:p w14:paraId="3651C4B1" w14:textId="77777777" w:rsidR="00077130" w:rsidRPr="00F34573" w:rsidRDefault="00077130" w:rsidP="0007713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F399D5" w14:textId="28341005" w:rsidR="00077130" w:rsidRPr="00F34573" w:rsidRDefault="00077130" w:rsidP="000771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 xml:space="preserve">            (1) Ugovorn</w:t>
      </w:r>
      <w:r w:rsidR="00FF5D2C">
        <w:rPr>
          <w:rFonts w:ascii="Arial" w:hAnsi="Arial" w:cs="Arial"/>
          <w:sz w:val="24"/>
          <w:szCs w:val="24"/>
        </w:rPr>
        <w:t xml:space="preserve">a </w:t>
      </w:r>
      <w:r w:rsidRPr="00F34573">
        <w:rPr>
          <w:rFonts w:ascii="Arial" w:hAnsi="Arial" w:cs="Arial"/>
          <w:sz w:val="24"/>
          <w:szCs w:val="24"/>
        </w:rPr>
        <w:t>kazna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je</w:t>
      </w:r>
      <w:r w:rsidR="00B51AE3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izno</w:t>
      </w:r>
      <w:r w:rsidR="00FF5D2C">
        <w:rPr>
          <w:rFonts w:ascii="Arial" w:hAnsi="Arial" w:cs="Arial"/>
          <w:sz w:val="24"/>
          <w:szCs w:val="24"/>
        </w:rPr>
        <w:t xml:space="preserve">s </w:t>
      </w:r>
      <w:r w:rsidRPr="00F34573">
        <w:rPr>
          <w:rFonts w:ascii="Arial" w:hAnsi="Arial" w:cs="Arial"/>
          <w:sz w:val="24"/>
          <w:szCs w:val="24"/>
        </w:rPr>
        <w:t>određen</w:t>
      </w:r>
      <w:r w:rsidR="00B51AE3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ovom Odlukom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koji</w:t>
      </w:r>
      <w:r w:rsidR="00B51AE3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je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korisnik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usluge dužan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platiti</w:t>
      </w:r>
      <w:r w:rsidR="00FF5D2C">
        <w:rPr>
          <w:rFonts w:ascii="Arial" w:hAnsi="Arial" w:cs="Arial"/>
          <w:sz w:val="24"/>
          <w:szCs w:val="24"/>
        </w:rPr>
        <w:t xml:space="preserve"> u </w:t>
      </w:r>
      <w:r w:rsidRPr="00F34573">
        <w:rPr>
          <w:rFonts w:ascii="Arial" w:hAnsi="Arial" w:cs="Arial"/>
          <w:sz w:val="24"/>
          <w:szCs w:val="24"/>
        </w:rPr>
        <w:t>slučaju kad je postupio protivno Ugovoru. Iznos ugovorne kazne određen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za pojedino postupanje korisnika usluge mora biti razmjeran troškovima uklanjanja posljedica takvog postupanja, a najviše do iznosa godišnje cijene obvezne minimalne javne usluge. U nastavku se određuju situacije u kojima se smatra da je korisnik javne usluge postupio protivno Ugovoru i iznos ugovorne kazne u svakom pojedinom slučaju:</w:t>
      </w:r>
    </w:p>
    <w:p w14:paraId="116170ED" w14:textId="77777777" w:rsidR="00077130" w:rsidRPr="00F34573" w:rsidRDefault="00077130" w:rsidP="00FF5D2C">
      <w:pPr>
        <w:pStyle w:val="Bezproreda"/>
      </w:pPr>
      <w:r w:rsidRPr="00F34573">
        <w:tab/>
      </w:r>
      <w:r w:rsidRPr="00F34573">
        <w:tab/>
      </w:r>
    </w:p>
    <w:p w14:paraId="6235E0FA" w14:textId="69F06D46" w:rsidR="00077130" w:rsidRPr="00F34573" w:rsidRDefault="00077130" w:rsidP="00077130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>ako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ne vrši predaju komunalnog otpada davatelju usluge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(ne koristi javnu uslugu</w:t>
      </w:r>
      <w:r w:rsidR="00FF5D2C">
        <w:rPr>
          <w:rFonts w:ascii="Arial" w:hAnsi="Arial" w:cs="Arial"/>
          <w:sz w:val="24"/>
          <w:szCs w:val="24"/>
        </w:rPr>
        <w:t xml:space="preserve">, </w:t>
      </w:r>
      <w:r w:rsidRPr="00F34573">
        <w:rPr>
          <w:rFonts w:ascii="Arial" w:hAnsi="Arial" w:cs="Arial"/>
          <w:sz w:val="24"/>
          <w:szCs w:val="24"/>
        </w:rPr>
        <w:t>a obveznik je korištenja sukladno odredbama ove Odluke)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–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b/>
          <w:bCs/>
          <w:sz w:val="24"/>
          <w:szCs w:val="24"/>
        </w:rPr>
        <w:t>1</w:t>
      </w:r>
      <w:r w:rsidR="007E3F19" w:rsidRPr="00F34573">
        <w:rPr>
          <w:rFonts w:ascii="Arial" w:hAnsi="Arial" w:cs="Arial"/>
          <w:b/>
          <w:bCs/>
          <w:sz w:val="24"/>
          <w:szCs w:val="24"/>
        </w:rPr>
        <w:t>3</w:t>
      </w:r>
      <w:r w:rsidRPr="00F34573">
        <w:rPr>
          <w:rFonts w:ascii="Arial" w:hAnsi="Arial" w:cs="Arial"/>
          <w:b/>
          <w:bCs/>
          <w:sz w:val="24"/>
          <w:szCs w:val="24"/>
        </w:rPr>
        <w:t>0,00 EUR</w:t>
      </w:r>
    </w:p>
    <w:p w14:paraId="4804CF74" w14:textId="663D0063" w:rsidR="00077130" w:rsidRPr="00F34573" w:rsidRDefault="00077130" w:rsidP="00077130">
      <w:pPr>
        <w:numPr>
          <w:ilvl w:val="0"/>
          <w:numId w:val="9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>ako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ukloni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čip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sa spremnika za miješani komunalni otpad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ili ga prekrije te time onemogući očitanje pražnjenja spremnika</w:t>
      </w:r>
      <w:r w:rsidR="00FF5D2C">
        <w:rPr>
          <w:rFonts w:ascii="Arial" w:hAnsi="Arial" w:cs="Arial"/>
          <w:sz w:val="24"/>
          <w:szCs w:val="24"/>
        </w:rPr>
        <w:t xml:space="preserve"> – </w:t>
      </w:r>
      <w:r w:rsidR="007E3F19" w:rsidRPr="00F34573">
        <w:rPr>
          <w:rFonts w:ascii="Arial" w:hAnsi="Arial" w:cs="Arial"/>
          <w:b/>
          <w:bCs/>
          <w:sz w:val="24"/>
          <w:szCs w:val="24"/>
        </w:rPr>
        <w:t>42</w:t>
      </w:r>
      <w:r w:rsidRPr="00F34573">
        <w:rPr>
          <w:rFonts w:ascii="Arial" w:hAnsi="Arial" w:cs="Arial"/>
          <w:b/>
          <w:bCs/>
          <w:sz w:val="24"/>
          <w:szCs w:val="24"/>
        </w:rPr>
        <w:t>,00 EUR</w:t>
      </w:r>
    </w:p>
    <w:p w14:paraId="7B977FE9" w14:textId="3137FDAB" w:rsidR="00077130" w:rsidRPr="00F34573" w:rsidRDefault="00077130" w:rsidP="00077130">
      <w:pPr>
        <w:numPr>
          <w:ilvl w:val="0"/>
          <w:numId w:val="9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lastRenderedPageBreak/>
        <w:t>ako</w:t>
      </w:r>
      <w:r w:rsidR="00FF5D2C">
        <w:rPr>
          <w:rFonts w:ascii="Arial" w:hAnsi="Arial" w:cs="Arial"/>
          <w:sz w:val="24"/>
          <w:szCs w:val="24"/>
        </w:rPr>
        <w:t xml:space="preserve"> u </w:t>
      </w:r>
      <w:r w:rsidRPr="00F34573">
        <w:rPr>
          <w:rFonts w:ascii="Arial" w:hAnsi="Arial" w:cs="Arial"/>
          <w:sz w:val="24"/>
          <w:szCs w:val="24"/>
        </w:rPr>
        <w:t>spremnike odlaže opasni otpad, problematičan otpad, građevni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otpad te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proizvodni otpad –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="007E3F19" w:rsidRPr="00F34573">
        <w:rPr>
          <w:rFonts w:ascii="Arial" w:hAnsi="Arial" w:cs="Arial"/>
          <w:b/>
          <w:bCs/>
          <w:sz w:val="24"/>
          <w:szCs w:val="24"/>
        </w:rPr>
        <w:t>65</w:t>
      </w:r>
      <w:r w:rsidRPr="00F34573">
        <w:rPr>
          <w:rFonts w:ascii="Arial" w:hAnsi="Arial" w:cs="Arial"/>
          <w:b/>
          <w:bCs/>
          <w:sz w:val="24"/>
          <w:szCs w:val="24"/>
        </w:rPr>
        <w:t>,00 EUR</w:t>
      </w:r>
    </w:p>
    <w:p w14:paraId="7E1307A0" w14:textId="177D6406" w:rsidR="00077130" w:rsidRPr="00F34573" w:rsidRDefault="00077130" w:rsidP="00077130">
      <w:pPr>
        <w:numPr>
          <w:ilvl w:val="0"/>
          <w:numId w:val="9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>ako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ni u roku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od 30 dana od stjecanja vlasništva ili početka korištenja nekretnine ili dijela nekretnine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 xml:space="preserve">u pisanom obliku ne obavijesti davatelja usluge o početku korištenja javne usluge – </w:t>
      </w:r>
      <w:r w:rsidR="007E3F19" w:rsidRPr="00F34573">
        <w:rPr>
          <w:rFonts w:ascii="Arial" w:hAnsi="Arial" w:cs="Arial"/>
          <w:b/>
          <w:bCs/>
          <w:sz w:val="24"/>
          <w:szCs w:val="24"/>
        </w:rPr>
        <w:t>65</w:t>
      </w:r>
      <w:r w:rsidRPr="00F34573">
        <w:rPr>
          <w:rFonts w:ascii="Arial" w:hAnsi="Arial" w:cs="Arial"/>
          <w:b/>
          <w:bCs/>
          <w:sz w:val="24"/>
          <w:szCs w:val="24"/>
        </w:rPr>
        <w:t>,00 EUR</w:t>
      </w:r>
    </w:p>
    <w:p w14:paraId="3B187A3D" w14:textId="1937F7C3" w:rsidR="00077130" w:rsidRPr="00F34573" w:rsidRDefault="00077130" w:rsidP="00077130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>ako ni u roku od 30 dana od nastale promjene</w:t>
      </w:r>
      <w:r w:rsidR="00FF5D2C">
        <w:rPr>
          <w:rFonts w:ascii="Arial" w:hAnsi="Arial" w:cs="Arial"/>
          <w:sz w:val="24"/>
          <w:szCs w:val="24"/>
        </w:rPr>
        <w:t xml:space="preserve"> u </w:t>
      </w:r>
      <w:r w:rsidRPr="00F34573">
        <w:rPr>
          <w:rFonts w:ascii="Arial" w:hAnsi="Arial" w:cs="Arial"/>
          <w:sz w:val="24"/>
          <w:szCs w:val="24"/>
        </w:rPr>
        <w:t>pisanom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obliku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davatelju javn</w:t>
      </w:r>
      <w:r w:rsidR="00FF5D2C">
        <w:rPr>
          <w:rFonts w:ascii="Arial" w:hAnsi="Arial" w:cs="Arial"/>
          <w:sz w:val="24"/>
          <w:szCs w:val="24"/>
        </w:rPr>
        <w:t xml:space="preserve">e </w:t>
      </w:r>
      <w:r w:rsidRPr="00F34573">
        <w:rPr>
          <w:rFonts w:ascii="Arial" w:hAnsi="Arial" w:cs="Arial"/>
          <w:sz w:val="24"/>
          <w:szCs w:val="24"/>
        </w:rPr>
        <w:t>usluge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ne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prijavi svaku promjenu podataka koja utječe na međusobne odnose davatelja i korisnika usluge –</w:t>
      </w:r>
      <w:r w:rsidR="005844A7">
        <w:rPr>
          <w:rFonts w:ascii="Arial" w:hAnsi="Arial" w:cs="Arial"/>
          <w:sz w:val="24"/>
          <w:szCs w:val="24"/>
        </w:rPr>
        <w:t xml:space="preserve"> </w:t>
      </w:r>
      <w:r w:rsidR="007E3F19" w:rsidRPr="00F34573">
        <w:rPr>
          <w:rFonts w:ascii="Arial" w:hAnsi="Arial" w:cs="Arial"/>
          <w:b/>
          <w:bCs/>
          <w:sz w:val="24"/>
          <w:szCs w:val="24"/>
        </w:rPr>
        <w:t>23</w:t>
      </w:r>
      <w:r w:rsidRPr="00F34573">
        <w:rPr>
          <w:rFonts w:ascii="Arial" w:hAnsi="Arial" w:cs="Arial"/>
          <w:b/>
          <w:bCs/>
          <w:sz w:val="24"/>
          <w:szCs w:val="24"/>
        </w:rPr>
        <w:t>,00 EUR</w:t>
      </w:r>
    </w:p>
    <w:p w14:paraId="35164C67" w14:textId="2F60ED1F" w:rsidR="00077130" w:rsidRPr="00F34573" w:rsidRDefault="00077130" w:rsidP="00077130">
      <w:pPr>
        <w:numPr>
          <w:ilvl w:val="0"/>
          <w:numId w:val="9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>ako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odbije zadužiti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(preuzeti</w:t>
      </w:r>
      <w:r w:rsidR="00FF5D2C">
        <w:rPr>
          <w:rFonts w:ascii="Arial" w:hAnsi="Arial" w:cs="Arial"/>
          <w:sz w:val="24"/>
          <w:szCs w:val="24"/>
        </w:rPr>
        <w:t xml:space="preserve">) </w:t>
      </w:r>
      <w:r w:rsidRPr="00F34573">
        <w:rPr>
          <w:rFonts w:ascii="Arial" w:hAnsi="Arial" w:cs="Arial"/>
          <w:sz w:val="24"/>
          <w:szCs w:val="24"/>
        </w:rPr>
        <w:t>ili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ne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 xml:space="preserve">zaduži (preuzme) spremnik za otpad –  </w:t>
      </w:r>
      <w:r w:rsidR="007E3F19" w:rsidRPr="00F34573">
        <w:rPr>
          <w:rFonts w:ascii="Arial" w:hAnsi="Arial" w:cs="Arial"/>
          <w:b/>
          <w:bCs/>
          <w:sz w:val="24"/>
          <w:szCs w:val="24"/>
        </w:rPr>
        <w:t>42</w:t>
      </w:r>
      <w:r w:rsidRPr="00F34573">
        <w:rPr>
          <w:rFonts w:ascii="Arial" w:hAnsi="Arial" w:cs="Arial"/>
          <w:b/>
          <w:bCs/>
          <w:sz w:val="24"/>
          <w:szCs w:val="24"/>
        </w:rPr>
        <w:t>,00 EUR</w:t>
      </w:r>
    </w:p>
    <w:p w14:paraId="337DE7E1" w14:textId="1A898EB1" w:rsidR="00077130" w:rsidRPr="00F34573" w:rsidRDefault="00077130" w:rsidP="00077130">
      <w:pPr>
        <w:numPr>
          <w:ilvl w:val="0"/>
          <w:numId w:val="9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>ak</w:t>
      </w:r>
      <w:r w:rsidR="005844A7">
        <w:rPr>
          <w:rFonts w:ascii="Arial" w:hAnsi="Arial" w:cs="Arial"/>
          <w:sz w:val="24"/>
          <w:szCs w:val="24"/>
        </w:rPr>
        <w:t xml:space="preserve">o </w:t>
      </w:r>
      <w:r w:rsidRPr="00F34573">
        <w:rPr>
          <w:rFonts w:ascii="Arial" w:hAnsi="Arial" w:cs="Arial"/>
          <w:sz w:val="24"/>
          <w:szCs w:val="24"/>
        </w:rPr>
        <w:t>izjavi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da trajno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ne koristi nekretninu,</w:t>
      </w:r>
      <w:r w:rsidR="005844A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a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na</w:t>
      </w:r>
      <w:r w:rsidR="00FF5D2C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temelju</w:t>
      </w:r>
      <w:r w:rsidR="005844A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podataka očitanja mjernih</w:t>
      </w:r>
      <w:r w:rsidR="005844A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uređaja za potrošnju električne energije</w:t>
      </w:r>
      <w:r w:rsidR="005844A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ili plina ili pitke vode ili na drugi način utvrdi se da koristi nekretninu –</w:t>
      </w:r>
      <w:r w:rsidR="005844A7">
        <w:rPr>
          <w:rFonts w:ascii="Arial" w:hAnsi="Arial" w:cs="Arial"/>
          <w:sz w:val="24"/>
          <w:szCs w:val="24"/>
        </w:rPr>
        <w:t xml:space="preserve">  </w:t>
      </w:r>
      <w:r w:rsidR="007E3F19" w:rsidRPr="00F34573">
        <w:rPr>
          <w:rFonts w:ascii="Arial" w:hAnsi="Arial" w:cs="Arial"/>
          <w:b/>
          <w:bCs/>
          <w:sz w:val="24"/>
          <w:szCs w:val="24"/>
        </w:rPr>
        <w:t>85</w:t>
      </w:r>
      <w:r w:rsidRPr="00F34573">
        <w:rPr>
          <w:rFonts w:ascii="Arial" w:hAnsi="Arial" w:cs="Arial"/>
          <w:b/>
          <w:bCs/>
          <w:sz w:val="24"/>
          <w:szCs w:val="24"/>
        </w:rPr>
        <w:t>,00 EUR</w:t>
      </w:r>
    </w:p>
    <w:p w14:paraId="00358220" w14:textId="60973AE1" w:rsidR="00077130" w:rsidRPr="00F34573" w:rsidRDefault="00077130" w:rsidP="00077130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>ako ne odlaže otpad isključivo u odgovarajuće spremnike (vreće) za otpad sukladno vrsti otpada i namjeni spremnika</w:t>
      </w:r>
      <w:r w:rsidR="005844A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 xml:space="preserve">– </w:t>
      </w:r>
      <w:r w:rsidR="007E3F19" w:rsidRPr="00F34573">
        <w:rPr>
          <w:rFonts w:ascii="Arial" w:hAnsi="Arial" w:cs="Arial"/>
          <w:b/>
          <w:bCs/>
          <w:sz w:val="24"/>
          <w:szCs w:val="24"/>
        </w:rPr>
        <w:t>23</w:t>
      </w:r>
      <w:r w:rsidRPr="00F34573">
        <w:rPr>
          <w:rFonts w:ascii="Arial" w:hAnsi="Arial" w:cs="Arial"/>
          <w:b/>
          <w:bCs/>
          <w:sz w:val="24"/>
          <w:szCs w:val="24"/>
        </w:rPr>
        <w:t>,00 EUR</w:t>
      </w:r>
    </w:p>
    <w:p w14:paraId="1FCDC1DF" w14:textId="5238F9ED" w:rsidR="00077130" w:rsidRPr="00F34573" w:rsidRDefault="00077130" w:rsidP="00077130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>ako ne omogući davatelju usluge pristup spremniku (vrećama)</w:t>
      </w:r>
      <w:r w:rsidR="005844A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na mjestu primopredaje u slučaju kad</w:t>
      </w:r>
      <w:r w:rsidR="005844A7">
        <w:rPr>
          <w:rFonts w:ascii="Arial" w:hAnsi="Arial" w:cs="Arial"/>
          <w:sz w:val="24"/>
          <w:szCs w:val="24"/>
        </w:rPr>
        <w:t xml:space="preserve">a </w:t>
      </w:r>
      <w:r w:rsidRPr="00F34573">
        <w:rPr>
          <w:rFonts w:ascii="Arial" w:hAnsi="Arial" w:cs="Arial"/>
          <w:sz w:val="24"/>
          <w:szCs w:val="24"/>
        </w:rPr>
        <w:t xml:space="preserve">mjesto primopredaje nije na javnoj površini – </w:t>
      </w:r>
      <w:r w:rsidR="007E3F19" w:rsidRPr="00F34573">
        <w:rPr>
          <w:rFonts w:ascii="Arial" w:hAnsi="Arial" w:cs="Arial"/>
          <w:b/>
          <w:bCs/>
          <w:sz w:val="24"/>
          <w:szCs w:val="24"/>
        </w:rPr>
        <w:t>23</w:t>
      </w:r>
      <w:r w:rsidRPr="00F34573">
        <w:rPr>
          <w:rFonts w:ascii="Arial" w:hAnsi="Arial" w:cs="Arial"/>
          <w:b/>
          <w:bCs/>
          <w:sz w:val="24"/>
          <w:szCs w:val="24"/>
        </w:rPr>
        <w:t>,00 EUR</w:t>
      </w:r>
    </w:p>
    <w:p w14:paraId="33933CFD" w14:textId="6A7C40C2" w:rsidR="00077130" w:rsidRPr="00F34573" w:rsidRDefault="00077130" w:rsidP="00077130">
      <w:pPr>
        <w:numPr>
          <w:ilvl w:val="0"/>
          <w:numId w:val="9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>ako</w:t>
      </w:r>
      <w:r w:rsidR="005844A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otpad odlaže izvan spremnika ili rasipa otpad oko spremnika –</w:t>
      </w:r>
      <w:r w:rsidR="005844A7">
        <w:rPr>
          <w:rFonts w:ascii="Arial" w:hAnsi="Arial" w:cs="Arial"/>
          <w:sz w:val="24"/>
          <w:szCs w:val="24"/>
        </w:rPr>
        <w:t xml:space="preserve"> </w:t>
      </w:r>
      <w:r w:rsidR="007E3F19" w:rsidRPr="00F34573">
        <w:rPr>
          <w:rFonts w:ascii="Arial" w:hAnsi="Arial" w:cs="Arial"/>
          <w:b/>
          <w:bCs/>
          <w:sz w:val="24"/>
          <w:szCs w:val="24"/>
        </w:rPr>
        <w:t>23</w:t>
      </w:r>
      <w:r w:rsidRPr="00F34573">
        <w:rPr>
          <w:rFonts w:ascii="Arial" w:hAnsi="Arial" w:cs="Arial"/>
          <w:b/>
          <w:bCs/>
          <w:sz w:val="24"/>
          <w:szCs w:val="24"/>
        </w:rPr>
        <w:t>,00 EUR</w:t>
      </w:r>
    </w:p>
    <w:p w14:paraId="329787E2" w14:textId="73E0EC51" w:rsidR="00077130" w:rsidRPr="00F34573" w:rsidRDefault="00077130" w:rsidP="00077130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>ako nepropisno odlaže krupni (glomazni) komunalni otpad –</w:t>
      </w:r>
      <w:r w:rsidR="005844A7">
        <w:rPr>
          <w:rFonts w:ascii="Arial" w:hAnsi="Arial" w:cs="Arial"/>
          <w:sz w:val="24"/>
          <w:szCs w:val="24"/>
        </w:rPr>
        <w:t xml:space="preserve"> </w:t>
      </w:r>
      <w:r w:rsidR="007E3F19" w:rsidRPr="00F34573">
        <w:rPr>
          <w:rFonts w:ascii="Arial" w:hAnsi="Arial" w:cs="Arial"/>
          <w:b/>
          <w:bCs/>
          <w:sz w:val="24"/>
          <w:szCs w:val="24"/>
        </w:rPr>
        <w:t>42</w:t>
      </w:r>
      <w:r w:rsidRPr="00F34573">
        <w:rPr>
          <w:rFonts w:ascii="Arial" w:hAnsi="Arial" w:cs="Arial"/>
          <w:b/>
          <w:bCs/>
          <w:sz w:val="24"/>
          <w:szCs w:val="24"/>
        </w:rPr>
        <w:t>,00 EUR</w:t>
      </w:r>
    </w:p>
    <w:p w14:paraId="7A44B7FF" w14:textId="77777777" w:rsidR="00077130" w:rsidRPr="00F34573" w:rsidRDefault="00077130" w:rsidP="00077130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>uništenje ili trajno oštećenje spremnika preuzetog od davatelja usluge:</w:t>
      </w:r>
    </w:p>
    <w:p w14:paraId="3953BC1B" w14:textId="1705BC40" w:rsidR="00077130" w:rsidRPr="00F34573" w:rsidRDefault="00077130" w:rsidP="00077130">
      <w:pPr>
        <w:spacing w:after="0"/>
        <w:ind w:left="1068"/>
        <w:jc w:val="both"/>
        <w:rPr>
          <w:rFonts w:ascii="Arial" w:hAnsi="Arial" w:cs="Arial"/>
          <w:b/>
          <w:bCs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 xml:space="preserve">              -  za spremnik zapremine 80 l i</w:t>
      </w:r>
      <w:r w:rsidR="005844A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 xml:space="preserve">120 l – </w:t>
      </w:r>
      <w:r w:rsidR="007E3F19" w:rsidRPr="00F34573">
        <w:rPr>
          <w:rFonts w:ascii="Arial" w:hAnsi="Arial" w:cs="Arial"/>
          <w:b/>
          <w:bCs/>
          <w:sz w:val="24"/>
          <w:szCs w:val="24"/>
        </w:rPr>
        <w:t>65</w:t>
      </w:r>
      <w:r w:rsidRPr="00F34573">
        <w:rPr>
          <w:rFonts w:ascii="Arial" w:hAnsi="Arial" w:cs="Arial"/>
          <w:b/>
          <w:bCs/>
          <w:sz w:val="24"/>
          <w:szCs w:val="24"/>
        </w:rPr>
        <w:t>,00 EUR</w:t>
      </w:r>
    </w:p>
    <w:p w14:paraId="5C64250F" w14:textId="575E8EA7" w:rsidR="00077130" w:rsidRPr="00F34573" w:rsidRDefault="00077130" w:rsidP="00077130">
      <w:pPr>
        <w:spacing w:after="0"/>
        <w:ind w:left="1068"/>
        <w:jc w:val="both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 xml:space="preserve">              -  za</w:t>
      </w:r>
      <w:r w:rsidR="005844A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 xml:space="preserve">spremnik zapremine 240 l – </w:t>
      </w:r>
      <w:r w:rsidR="007E3F19" w:rsidRPr="00F34573">
        <w:rPr>
          <w:rFonts w:ascii="Arial" w:hAnsi="Arial" w:cs="Arial"/>
          <w:b/>
          <w:bCs/>
          <w:sz w:val="24"/>
          <w:szCs w:val="24"/>
        </w:rPr>
        <w:t>8</w:t>
      </w:r>
      <w:r w:rsidRPr="00F34573">
        <w:rPr>
          <w:rFonts w:ascii="Arial" w:hAnsi="Arial" w:cs="Arial"/>
          <w:b/>
          <w:bCs/>
          <w:sz w:val="24"/>
          <w:szCs w:val="24"/>
        </w:rPr>
        <w:t>5,00 EUR</w:t>
      </w:r>
    </w:p>
    <w:p w14:paraId="08EE94B5" w14:textId="00D46A83" w:rsidR="00077130" w:rsidRPr="00F34573" w:rsidRDefault="00077130" w:rsidP="00077130">
      <w:pPr>
        <w:spacing w:after="0"/>
        <w:ind w:left="1068"/>
        <w:jc w:val="both"/>
        <w:rPr>
          <w:rFonts w:ascii="Arial" w:hAnsi="Arial" w:cs="Arial"/>
          <w:b/>
          <w:bCs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 xml:space="preserve">              - </w:t>
      </w:r>
      <w:r w:rsidR="005844A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za spremnik zapremine 660 l</w:t>
      </w:r>
      <w:r w:rsidR="005844A7">
        <w:rPr>
          <w:rFonts w:ascii="Arial" w:hAnsi="Arial" w:cs="Arial"/>
          <w:sz w:val="24"/>
          <w:szCs w:val="24"/>
        </w:rPr>
        <w:t xml:space="preserve"> i </w:t>
      </w:r>
      <w:r w:rsidRPr="00F34573">
        <w:rPr>
          <w:rFonts w:ascii="Arial" w:hAnsi="Arial" w:cs="Arial"/>
          <w:sz w:val="24"/>
          <w:szCs w:val="24"/>
        </w:rPr>
        <w:t>770 l –</w:t>
      </w:r>
      <w:r w:rsidR="005844A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b/>
          <w:bCs/>
          <w:sz w:val="24"/>
          <w:szCs w:val="24"/>
        </w:rPr>
        <w:t>1</w:t>
      </w:r>
      <w:r w:rsidR="007E3F19" w:rsidRPr="00F34573">
        <w:rPr>
          <w:rFonts w:ascii="Arial" w:hAnsi="Arial" w:cs="Arial"/>
          <w:b/>
          <w:bCs/>
          <w:sz w:val="24"/>
          <w:szCs w:val="24"/>
        </w:rPr>
        <w:t>3</w:t>
      </w:r>
      <w:r w:rsidRPr="00F34573">
        <w:rPr>
          <w:rFonts w:ascii="Arial" w:hAnsi="Arial" w:cs="Arial"/>
          <w:b/>
          <w:bCs/>
          <w:sz w:val="24"/>
          <w:szCs w:val="24"/>
        </w:rPr>
        <w:t>0,00 EUR</w:t>
      </w:r>
    </w:p>
    <w:p w14:paraId="43CB9894" w14:textId="6E2DA18E" w:rsidR="00077130" w:rsidRPr="00F34573" w:rsidRDefault="00077130" w:rsidP="00077130">
      <w:pPr>
        <w:spacing w:after="0"/>
        <w:ind w:left="1068"/>
        <w:jc w:val="both"/>
        <w:rPr>
          <w:rFonts w:ascii="Arial" w:hAnsi="Arial" w:cs="Arial"/>
          <w:b/>
          <w:bCs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 xml:space="preserve">              -  za spremnik zapremine 1100 l – </w:t>
      </w:r>
      <w:r w:rsidRPr="00F34573">
        <w:rPr>
          <w:rFonts w:ascii="Arial" w:hAnsi="Arial" w:cs="Arial"/>
          <w:b/>
          <w:bCs/>
          <w:sz w:val="24"/>
          <w:szCs w:val="24"/>
        </w:rPr>
        <w:t>1</w:t>
      </w:r>
      <w:r w:rsidR="007E3F19" w:rsidRPr="00F34573">
        <w:rPr>
          <w:rFonts w:ascii="Arial" w:hAnsi="Arial" w:cs="Arial"/>
          <w:b/>
          <w:bCs/>
          <w:sz w:val="24"/>
          <w:szCs w:val="24"/>
        </w:rPr>
        <w:t>50</w:t>
      </w:r>
      <w:r w:rsidRPr="00F34573">
        <w:rPr>
          <w:rFonts w:ascii="Arial" w:hAnsi="Arial" w:cs="Arial"/>
          <w:b/>
          <w:bCs/>
          <w:sz w:val="24"/>
          <w:szCs w:val="24"/>
        </w:rPr>
        <w:t>,00 EUR</w:t>
      </w:r>
    </w:p>
    <w:p w14:paraId="74A941C6" w14:textId="60A6D2EC" w:rsidR="00077130" w:rsidRPr="00F34573" w:rsidRDefault="00077130" w:rsidP="00077130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>kad</w:t>
      </w:r>
      <w:r w:rsidR="005844A7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u Izjavi o korištenju javne usluge ili zahtjevu za izmjenu Izjave unese lažne podatke</w:t>
      </w:r>
      <w:r w:rsidR="00741278">
        <w:rPr>
          <w:rFonts w:ascii="Arial" w:hAnsi="Arial" w:cs="Arial"/>
          <w:sz w:val="24"/>
          <w:szCs w:val="24"/>
        </w:rPr>
        <w:t xml:space="preserve"> – </w:t>
      </w:r>
      <w:r w:rsidR="007E3F19" w:rsidRPr="00F34573">
        <w:rPr>
          <w:rFonts w:ascii="Arial" w:hAnsi="Arial" w:cs="Arial"/>
          <w:b/>
          <w:bCs/>
          <w:sz w:val="24"/>
          <w:szCs w:val="24"/>
        </w:rPr>
        <w:t>85</w:t>
      </w:r>
      <w:r w:rsidRPr="00F34573">
        <w:rPr>
          <w:rFonts w:ascii="Arial" w:hAnsi="Arial" w:cs="Arial"/>
          <w:b/>
          <w:bCs/>
          <w:sz w:val="24"/>
          <w:szCs w:val="24"/>
        </w:rPr>
        <w:t>,00 EUR</w:t>
      </w:r>
      <w:r w:rsidRPr="00F34573">
        <w:rPr>
          <w:rFonts w:ascii="Arial" w:hAnsi="Arial" w:cs="Arial"/>
          <w:sz w:val="24"/>
          <w:szCs w:val="24"/>
        </w:rPr>
        <w:t>“</w:t>
      </w:r>
    </w:p>
    <w:p w14:paraId="50EC7336" w14:textId="77777777" w:rsidR="00E95970" w:rsidRDefault="00E95970" w:rsidP="00E9597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4F91314" w14:textId="77777777" w:rsidR="00E95970" w:rsidRDefault="00E95970" w:rsidP="00E9597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D8AE613" w14:textId="1A0CB7EF" w:rsidR="00B31D7F" w:rsidRPr="00B94C25" w:rsidRDefault="00B31D7F" w:rsidP="00E9597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b/>
          <w:bCs/>
          <w:sz w:val="24"/>
          <w:szCs w:val="24"/>
        </w:rPr>
        <w:t xml:space="preserve">Članak </w:t>
      </w:r>
      <w:r w:rsidR="00753526" w:rsidRPr="00F34573">
        <w:rPr>
          <w:rFonts w:ascii="Arial" w:hAnsi="Arial" w:cs="Arial"/>
          <w:b/>
          <w:bCs/>
          <w:sz w:val="24"/>
          <w:szCs w:val="24"/>
        </w:rPr>
        <w:t>5</w:t>
      </w:r>
      <w:r w:rsidRPr="00F34573">
        <w:rPr>
          <w:rFonts w:ascii="Arial" w:hAnsi="Arial" w:cs="Arial"/>
          <w:b/>
          <w:bCs/>
          <w:sz w:val="24"/>
          <w:szCs w:val="24"/>
        </w:rPr>
        <w:t>.</w:t>
      </w:r>
    </w:p>
    <w:p w14:paraId="44A93A73" w14:textId="77777777" w:rsidR="00B31D7F" w:rsidRPr="00F34573" w:rsidRDefault="00B31D7F" w:rsidP="00B31D7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B34158F" w14:textId="1A04B6D7" w:rsidR="00B31D7F" w:rsidRPr="00F34573" w:rsidRDefault="00B31D7F" w:rsidP="00B31D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ab/>
        <w:t>Ova</w:t>
      </w:r>
      <w:r w:rsidR="00B94C25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Odluka</w:t>
      </w:r>
      <w:r w:rsidR="00B94C25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stupa</w:t>
      </w:r>
      <w:r w:rsidR="00B94C25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na</w:t>
      </w:r>
      <w:r w:rsidR="00B94C25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snagu</w:t>
      </w:r>
      <w:r w:rsidR="00B94C25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osm</w:t>
      </w:r>
      <w:r w:rsidR="00B94C25">
        <w:rPr>
          <w:rFonts w:ascii="Arial" w:hAnsi="Arial" w:cs="Arial"/>
          <w:sz w:val="24"/>
          <w:szCs w:val="24"/>
        </w:rPr>
        <w:t xml:space="preserve">oga </w:t>
      </w:r>
      <w:r w:rsidRPr="00F34573">
        <w:rPr>
          <w:rFonts w:ascii="Arial" w:hAnsi="Arial" w:cs="Arial"/>
          <w:sz w:val="24"/>
          <w:szCs w:val="24"/>
        </w:rPr>
        <w:t>dan</w:t>
      </w:r>
      <w:r w:rsidR="00B94C25">
        <w:rPr>
          <w:rFonts w:ascii="Arial" w:hAnsi="Arial" w:cs="Arial"/>
          <w:sz w:val="24"/>
          <w:szCs w:val="24"/>
        </w:rPr>
        <w:t xml:space="preserve">a </w:t>
      </w:r>
      <w:r w:rsidRPr="00F34573">
        <w:rPr>
          <w:rFonts w:ascii="Arial" w:hAnsi="Arial" w:cs="Arial"/>
          <w:sz w:val="24"/>
          <w:szCs w:val="24"/>
        </w:rPr>
        <w:t>od dana objave</w:t>
      </w:r>
      <w:r w:rsidR="00B94C25">
        <w:rPr>
          <w:rFonts w:ascii="Arial" w:hAnsi="Arial" w:cs="Arial"/>
          <w:sz w:val="24"/>
          <w:szCs w:val="24"/>
        </w:rPr>
        <w:t xml:space="preserve"> u </w:t>
      </w:r>
      <w:r w:rsidRPr="00F34573">
        <w:rPr>
          <w:rFonts w:ascii="Arial" w:hAnsi="Arial" w:cs="Arial"/>
          <w:sz w:val="24"/>
          <w:szCs w:val="24"/>
        </w:rPr>
        <w:t>Službenom glasniku Grada Ivanić-Grada.</w:t>
      </w:r>
    </w:p>
    <w:p w14:paraId="0E9D1306" w14:textId="77777777" w:rsidR="0024714E" w:rsidRDefault="0024714E" w:rsidP="0024714E">
      <w:pPr>
        <w:spacing w:after="0"/>
        <w:rPr>
          <w:rFonts w:ascii="Arial" w:hAnsi="Arial" w:cs="Arial"/>
          <w:sz w:val="24"/>
          <w:szCs w:val="24"/>
        </w:rPr>
      </w:pPr>
    </w:p>
    <w:p w14:paraId="6187F0D1" w14:textId="3AEF8141" w:rsidR="00B31D7F" w:rsidRPr="00F34573" w:rsidRDefault="00B31D7F" w:rsidP="0024714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>REPUBLIKA HRVATSKA</w:t>
      </w:r>
    </w:p>
    <w:p w14:paraId="372E78C3" w14:textId="77777777" w:rsidR="00B31D7F" w:rsidRPr="00F34573" w:rsidRDefault="00B31D7F" w:rsidP="00B94C2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>ZAGREBAČKA ŽUPANIJA</w:t>
      </w:r>
    </w:p>
    <w:p w14:paraId="0CDBADD4" w14:textId="77777777" w:rsidR="00B31D7F" w:rsidRPr="00F34573" w:rsidRDefault="00B31D7F" w:rsidP="00B94C2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>GRAD IVANIĆ-GRAD</w:t>
      </w:r>
    </w:p>
    <w:p w14:paraId="62A86173" w14:textId="77777777" w:rsidR="00B31D7F" w:rsidRPr="00F34573" w:rsidRDefault="00B31D7F" w:rsidP="00B94C2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>GRADSKO VIJEĆE</w:t>
      </w:r>
    </w:p>
    <w:p w14:paraId="70AF64E5" w14:textId="77777777" w:rsidR="00B31D7F" w:rsidRPr="00F34573" w:rsidRDefault="00B31D7F" w:rsidP="0024714E">
      <w:pPr>
        <w:pStyle w:val="Bezproreda"/>
      </w:pPr>
    </w:p>
    <w:p w14:paraId="1E388082" w14:textId="77777777" w:rsidR="0024714E" w:rsidRDefault="0024714E" w:rsidP="0024714E">
      <w:pPr>
        <w:pStyle w:val="Bezproreda"/>
      </w:pPr>
    </w:p>
    <w:p w14:paraId="1479FE67" w14:textId="2567E7E8" w:rsidR="00B31D7F" w:rsidRPr="00F34573" w:rsidRDefault="00B31D7F" w:rsidP="00B31D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>KLASA:</w:t>
      </w:r>
      <w:r w:rsidRPr="00F34573">
        <w:rPr>
          <w:rFonts w:ascii="Arial" w:hAnsi="Arial" w:cs="Arial"/>
          <w:sz w:val="24"/>
          <w:szCs w:val="24"/>
        </w:rPr>
        <w:tab/>
      </w:r>
      <w:r w:rsidR="008C2E3D" w:rsidRPr="00F34573">
        <w:rPr>
          <w:rFonts w:ascii="Arial" w:hAnsi="Arial" w:cs="Arial"/>
          <w:sz w:val="24"/>
          <w:szCs w:val="24"/>
        </w:rPr>
        <w:t xml:space="preserve">                                  </w:t>
      </w:r>
      <w:r w:rsidR="00B94C25">
        <w:rPr>
          <w:rFonts w:ascii="Arial" w:hAnsi="Arial" w:cs="Arial"/>
          <w:sz w:val="24"/>
          <w:szCs w:val="24"/>
        </w:rPr>
        <w:t xml:space="preserve">                             </w:t>
      </w:r>
      <w:r w:rsidR="0024714E">
        <w:rPr>
          <w:rFonts w:ascii="Arial" w:hAnsi="Arial" w:cs="Arial"/>
          <w:sz w:val="24"/>
          <w:szCs w:val="24"/>
        </w:rPr>
        <w:t xml:space="preserve"> </w:t>
      </w:r>
      <w:r w:rsidRPr="00F34573">
        <w:rPr>
          <w:rFonts w:ascii="Arial" w:hAnsi="Arial" w:cs="Arial"/>
          <w:sz w:val="24"/>
          <w:szCs w:val="24"/>
        </w:rPr>
        <w:t>Predsjednik Gradskog vijeća</w:t>
      </w:r>
      <w:r w:rsidR="00B94C25">
        <w:rPr>
          <w:rFonts w:ascii="Arial" w:hAnsi="Arial" w:cs="Arial"/>
          <w:sz w:val="24"/>
          <w:szCs w:val="24"/>
        </w:rPr>
        <w:t xml:space="preserve">: </w:t>
      </w:r>
    </w:p>
    <w:p w14:paraId="4E2061C5" w14:textId="77777777" w:rsidR="00B94C25" w:rsidRDefault="00B31D7F" w:rsidP="00077130">
      <w:pPr>
        <w:spacing w:after="0"/>
        <w:rPr>
          <w:rFonts w:ascii="Arial" w:hAnsi="Arial" w:cs="Arial"/>
          <w:sz w:val="24"/>
          <w:szCs w:val="24"/>
        </w:rPr>
      </w:pPr>
      <w:r w:rsidRPr="00F34573">
        <w:rPr>
          <w:rFonts w:ascii="Arial" w:hAnsi="Arial" w:cs="Arial"/>
          <w:sz w:val="24"/>
          <w:szCs w:val="24"/>
        </w:rPr>
        <w:t>URBROJ:</w:t>
      </w:r>
      <w:r w:rsidRPr="00F34573">
        <w:rPr>
          <w:rFonts w:ascii="Arial" w:hAnsi="Arial" w:cs="Arial"/>
          <w:sz w:val="24"/>
          <w:szCs w:val="24"/>
        </w:rPr>
        <w:tab/>
      </w:r>
    </w:p>
    <w:p w14:paraId="6693C9E3" w14:textId="67E2B392" w:rsidR="0024714E" w:rsidRDefault="00B94C25" w:rsidP="000771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Ivanić-Grad, </w:t>
      </w:r>
      <w:r w:rsidRPr="00F34573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 xml:space="preserve">____ </w:t>
      </w:r>
      <w:r w:rsidRPr="00F34573">
        <w:rPr>
          <w:rFonts w:ascii="Arial" w:hAnsi="Arial" w:cs="Arial"/>
          <w:sz w:val="24"/>
          <w:szCs w:val="24"/>
        </w:rPr>
        <w:t xml:space="preserve">2025. </w:t>
      </w:r>
      <w:r w:rsidR="00B31D7F" w:rsidRPr="00F345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Željko Pongrac, pravnik kriminalist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814"/>
      </w:tblGrid>
      <w:tr w:rsidR="0024714E" w:rsidRPr="0024714E" w14:paraId="15A12106" w14:textId="77777777" w:rsidTr="00B079FB">
        <w:trPr>
          <w:jc w:val="center"/>
        </w:trPr>
        <w:tc>
          <w:tcPr>
            <w:tcW w:w="4248" w:type="dxa"/>
          </w:tcPr>
          <w:p w14:paraId="60061F3B" w14:textId="77777777" w:rsidR="0024714E" w:rsidRPr="0024714E" w:rsidRDefault="0024714E" w:rsidP="002471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65E90A86" w14:textId="77777777" w:rsidR="0024714E" w:rsidRPr="0024714E" w:rsidRDefault="0024714E" w:rsidP="002471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24714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PREDMET:</w:t>
            </w:r>
          </w:p>
          <w:p w14:paraId="3845ACB1" w14:textId="77777777" w:rsidR="0024714E" w:rsidRPr="0024714E" w:rsidRDefault="0024714E" w:rsidP="002471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14" w:type="dxa"/>
          </w:tcPr>
          <w:p w14:paraId="63FEDF5C" w14:textId="77777777" w:rsidR="0024714E" w:rsidRPr="0024714E" w:rsidRDefault="0024714E" w:rsidP="0024714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14:paraId="43CBBD30" w14:textId="77BA62AC" w:rsidR="0024714E" w:rsidRPr="0024714E" w:rsidRDefault="0024714E" w:rsidP="0024714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4714E">
              <w:rPr>
                <w:rFonts w:ascii="Arial" w:eastAsia="Times New Roman" w:hAnsi="Arial" w:cs="Arial"/>
                <w:bCs/>
                <w:sz w:val="24"/>
                <w:szCs w:val="24"/>
              </w:rPr>
              <w:t>Prijedlog Odluke o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24714E">
              <w:rPr>
                <w:rFonts w:ascii="Arial" w:eastAsia="Times New Roman" w:hAnsi="Arial" w:cs="Arial"/>
                <w:bCs/>
                <w:sz w:val="24"/>
                <w:szCs w:val="24"/>
              </w:rPr>
              <w:t>izmjenama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24714E">
              <w:rPr>
                <w:rFonts w:ascii="Arial" w:eastAsia="Times New Roman" w:hAnsi="Arial" w:cs="Arial"/>
                <w:bCs/>
                <w:sz w:val="24"/>
                <w:szCs w:val="24"/>
              </w:rPr>
              <w:t>Odluke o načinu pružanja javne usluge sakupljanja komunalnog otpada na području Grada Ivanić-Grada</w:t>
            </w:r>
          </w:p>
          <w:p w14:paraId="7A25C26F" w14:textId="77777777" w:rsidR="0024714E" w:rsidRPr="0024714E" w:rsidRDefault="0024714E" w:rsidP="0024714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24714E" w:rsidRPr="0024714E" w14:paraId="5DD107BD" w14:textId="77777777" w:rsidTr="00B079FB">
        <w:trPr>
          <w:jc w:val="center"/>
        </w:trPr>
        <w:tc>
          <w:tcPr>
            <w:tcW w:w="4248" w:type="dxa"/>
          </w:tcPr>
          <w:p w14:paraId="617CB107" w14:textId="77777777" w:rsidR="0024714E" w:rsidRPr="0024714E" w:rsidRDefault="0024714E" w:rsidP="002471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07A04F2F" w14:textId="77777777" w:rsidR="0024714E" w:rsidRPr="0024714E" w:rsidRDefault="0024714E" w:rsidP="002471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2471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PRAVNI TEMELJ:</w:t>
            </w:r>
          </w:p>
          <w:p w14:paraId="2C0A784C" w14:textId="77777777" w:rsidR="0024714E" w:rsidRPr="0024714E" w:rsidRDefault="0024714E" w:rsidP="002471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814" w:type="dxa"/>
          </w:tcPr>
          <w:p w14:paraId="28B5B442" w14:textId="7F0FD2C5" w:rsidR="0024714E" w:rsidRPr="0024714E" w:rsidRDefault="0024714E" w:rsidP="0024714E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34573">
              <w:rPr>
                <w:rFonts w:ascii="Arial" w:hAnsi="Arial" w:cs="Arial"/>
                <w:sz w:val="24"/>
                <w:szCs w:val="24"/>
              </w:rPr>
              <w:t>Na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4573">
              <w:rPr>
                <w:rFonts w:ascii="Arial" w:hAnsi="Arial" w:cs="Arial"/>
                <w:sz w:val="24"/>
                <w:szCs w:val="24"/>
              </w:rPr>
              <w:t>temelju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4573">
              <w:rPr>
                <w:rFonts w:ascii="Arial" w:hAnsi="Arial" w:cs="Arial"/>
                <w:sz w:val="24"/>
                <w:szCs w:val="24"/>
              </w:rPr>
              <w:t>članka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4573">
              <w:rPr>
                <w:rFonts w:ascii="Arial" w:hAnsi="Arial" w:cs="Arial"/>
                <w:sz w:val="24"/>
                <w:szCs w:val="24"/>
              </w:rPr>
              <w:t>66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F34573">
              <w:rPr>
                <w:rFonts w:ascii="Arial" w:hAnsi="Arial" w:cs="Arial"/>
                <w:sz w:val="24"/>
                <w:szCs w:val="24"/>
              </w:rPr>
              <w:t>Zakona o gospodarenju otpadom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4573">
              <w:rPr>
                <w:rFonts w:ascii="Arial" w:hAnsi="Arial" w:cs="Arial"/>
                <w:sz w:val="24"/>
                <w:szCs w:val="24"/>
              </w:rPr>
              <w:t>(Narodne novine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34573">
              <w:rPr>
                <w:rFonts w:ascii="Arial" w:hAnsi="Arial" w:cs="Arial"/>
                <w:sz w:val="24"/>
                <w:szCs w:val="24"/>
              </w:rPr>
              <w:t>br</w:t>
            </w:r>
            <w:r>
              <w:rPr>
                <w:rFonts w:ascii="Arial" w:hAnsi="Arial" w:cs="Arial"/>
                <w:sz w:val="24"/>
                <w:szCs w:val="24"/>
              </w:rPr>
              <w:t xml:space="preserve">oj </w:t>
            </w:r>
            <w:r w:rsidRPr="00F34573">
              <w:rPr>
                <w:rFonts w:ascii="Arial" w:hAnsi="Arial" w:cs="Arial"/>
                <w:sz w:val="24"/>
                <w:szCs w:val="24"/>
              </w:rPr>
              <w:t>84/21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34573">
              <w:rPr>
                <w:rFonts w:ascii="Arial" w:hAnsi="Arial" w:cs="Arial"/>
                <w:sz w:val="24"/>
                <w:szCs w:val="24"/>
              </w:rPr>
              <w:t>142/23)</w:t>
            </w:r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Pr="00F34573">
              <w:rPr>
                <w:rFonts w:ascii="Arial" w:hAnsi="Arial" w:cs="Arial"/>
                <w:sz w:val="24"/>
                <w:szCs w:val="24"/>
              </w:rPr>
              <w:t>članka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4573">
              <w:rPr>
                <w:rFonts w:ascii="Arial" w:hAnsi="Arial" w:cs="Arial"/>
                <w:sz w:val="24"/>
                <w:szCs w:val="24"/>
              </w:rPr>
              <w:t>35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F34573">
              <w:rPr>
                <w:rFonts w:ascii="Arial" w:hAnsi="Arial" w:cs="Arial"/>
                <w:sz w:val="24"/>
                <w:szCs w:val="24"/>
              </w:rPr>
              <w:t>Statuta Grada Ivanić-Grada (Službeni glasnik Grada Ivanić-Grada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34573">
              <w:rPr>
                <w:rFonts w:ascii="Arial" w:hAnsi="Arial" w:cs="Arial"/>
                <w:sz w:val="24"/>
                <w:szCs w:val="24"/>
              </w:rPr>
              <w:t xml:space="preserve"> bro</w:t>
            </w:r>
            <w:r>
              <w:rPr>
                <w:rFonts w:ascii="Arial" w:hAnsi="Arial" w:cs="Arial"/>
                <w:sz w:val="24"/>
                <w:szCs w:val="24"/>
              </w:rPr>
              <w:t xml:space="preserve">j </w:t>
            </w:r>
            <w:r w:rsidRPr="00F34573">
              <w:rPr>
                <w:rFonts w:ascii="Arial" w:hAnsi="Arial" w:cs="Arial"/>
                <w:sz w:val="24"/>
                <w:szCs w:val="24"/>
              </w:rPr>
              <w:t>01/21</w:t>
            </w:r>
            <w:r>
              <w:rPr>
                <w:rFonts w:ascii="Arial" w:hAnsi="Arial" w:cs="Arial"/>
                <w:sz w:val="24"/>
                <w:szCs w:val="24"/>
              </w:rPr>
              <w:t>, 04/22, 05/25</w:t>
            </w:r>
            <w:r w:rsidRPr="00F3457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4714E" w:rsidRPr="0024714E" w14:paraId="3287642D" w14:textId="77777777" w:rsidTr="00B079FB">
        <w:trPr>
          <w:jc w:val="center"/>
        </w:trPr>
        <w:tc>
          <w:tcPr>
            <w:tcW w:w="4248" w:type="dxa"/>
          </w:tcPr>
          <w:p w14:paraId="3722CD9B" w14:textId="77777777" w:rsidR="0024714E" w:rsidRPr="0024714E" w:rsidRDefault="0024714E" w:rsidP="002471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4D367505" w14:textId="77777777" w:rsidR="0024714E" w:rsidRPr="0024714E" w:rsidRDefault="0024714E" w:rsidP="002471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2471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STRUČNA OBRADA:</w:t>
            </w:r>
          </w:p>
          <w:p w14:paraId="3D34261F" w14:textId="77777777" w:rsidR="0024714E" w:rsidRPr="0024714E" w:rsidRDefault="0024714E" w:rsidP="002471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814" w:type="dxa"/>
          </w:tcPr>
          <w:p w14:paraId="14A73CEB" w14:textId="77777777" w:rsidR="0024714E" w:rsidRPr="0024714E" w:rsidRDefault="0024714E" w:rsidP="0024714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14:paraId="6ED8CC0D" w14:textId="77777777" w:rsidR="0024714E" w:rsidRPr="0024714E" w:rsidRDefault="0024714E" w:rsidP="0024714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24714E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Upravni odjel za lokalnu samoupravu, pravne poslove i društvene djelatnosti</w:t>
            </w:r>
          </w:p>
          <w:p w14:paraId="0E18EFE8" w14:textId="77777777" w:rsidR="0024714E" w:rsidRPr="0024714E" w:rsidRDefault="0024714E" w:rsidP="0024714E">
            <w:pPr>
              <w:spacing w:after="0" w:line="240" w:lineRule="auto"/>
              <w:jc w:val="both"/>
              <w:rPr>
                <w:kern w:val="2"/>
                <w:lang w:eastAsia="hr-HR"/>
                <w14:ligatures w14:val="standardContextual"/>
              </w:rPr>
            </w:pPr>
          </w:p>
          <w:p w14:paraId="6DB86162" w14:textId="77777777" w:rsidR="0024714E" w:rsidRPr="0024714E" w:rsidRDefault="0024714E" w:rsidP="0024714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24714E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Upravni odjel za komunalno gospodarstvo, prostorno planiranje, gospodarstvo i poljoprivredu </w:t>
            </w:r>
          </w:p>
          <w:p w14:paraId="557CDF17" w14:textId="77777777" w:rsidR="0024714E" w:rsidRPr="0024714E" w:rsidRDefault="0024714E" w:rsidP="0024714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</w:tc>
      </w:tr>
      <w:tr w:rsidR="0024714E" w:rsidRPr="0024714E" w14:paraId="270E8F61" w14:textId="77777777" w:rsidTr="00B079FB">
        <w:trPr>
          <w:jc w:val="center"/>
        </w:trPr>
        <w:tc>
          <w:tcPr>
            <w:tcW w:w="4248" w:type="dxa"/>
          </w:tcPr>
          <w:p w14:paraId="0F1ADEA1" w14:textId="77777777" w:rsidR="0024714E" w:rsidRPr="0024714E" w:rsidRDefault="0024714E" w:rsidP="002471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14DB7685" w14:textId="77777777" w:rsidR="0024714E" w:rsidRPr="0024714E" w:rsidRDefault="0024714E" w:rsidP="002471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2471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NADLEŽNOST ZA DONOŠENJE:</w:t>
            </w:r>
          </w:p>
          <w:p w14:paraId="425E905A" w14:textId="77777777" w:rsidR="0024714E" w:rsidRPr="0024714E" w:rsidRDefault="0024714E" w:rsidP="002471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814" w:type="dxa"/>
          </w:tcPr>
          <w:p w14:paraId="40D4A3D6" w14:textId="77777777" w:rsidR="0024714E" w:rsidRPr="0024714E" w:rsidRDefault="0024714E" w:rsidP="002471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  <w:p w14:paraId="389E2C19" w14:textId="77777777" w:rsidR="0024714E" w:rsidRPr="0024714E" w:rsidRDefault="0024714E" w:rsidP="002471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24714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Gradsko vijeće Grada Ivanić-Grada</w:t>
            </w:r>
          </w:p>
        </w:tc>
      </w:tr>
    </w:tbl>
    <w:p w14:paraId="0F977572" w14:textId="77777777" w:rsidR="0024714E" w:rsidRDefault="0024714E" w:rsidP="00077130">
      <w:pPr>
        <w:spacing w:after="0"/>
        <w:rPr>
          <w:rFonts w:ascii="Arial" w:hAnsi="Arial" w:cs="Arial"/>
          <w:sz w:val="24"/>
          <w:szCs w:val="24"/>
        </w:rPr>
      </w:pPr>
    </w:p>
    <w:p w14:paraId="382C3929" w14:textId="1399B28A" w:rsidR="007E0B95" w:rsidRDefault="0024714E" w:rsidP="00077130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OBRAZLOŽENJE: </w:t>
      </w:r>
    </w:p>
    <w:p w14:paraId="1411D93C" w14:textId="77777777" w:rsidR="007E0B95" w:rsidRDefault="007E0B95" w:rsidP="0007713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5D24DF2" w14:textId="77777777" w:rsidR="007E0B95" w:rsidRPr="007E0B95" w:rsidRDefault="007E0B95" w:rsidP="007E0B95">
      <w:pPr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E0B95">
        <w:rPr>
          <w:rFonts w:ascii="Arial" w:hAnsi="Arial" w:cs="Arial"/>
          <w:b/>
          <w:bCs/>
          <w:sz w:val="24"/>
          <w:szCs w:val="24"/>
        </w:rPr>
        <w:t xml:space="preserve">I. Pravni temelj za donošenje ove Odluke  </w:t>
      </w:r>
    </w:p>
    <w:p w14:paraId="035FFE46" w14:textId="28562D45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Pravni</w:t>
      </w:r>
      <w:r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temelj za donošenje ove Odluke su odredbe članka 66. Zakona o gospodarenju otpadom</w:t>
      </w:r>
      <w:r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(Narodn</w:t>
      </w:r>
      <w:r>
        <w:rPr>
          <w:rFonts w:ascii="Arial" w:hAnsi="Arial" w:cs="Arial"/>
          <w:sz w:val="24"/>
          <w:szCs w:val="24"/>
        </w:rPr>
        <w:t xml:space="preserve">e </w:t>
      </w:r>
      <w:r w:rsidRPr="007E0B95">
        <w:rPr>
          <w:rFonts w:ascii="Arial" w:hAnsi="Arial" w:cs="Arial"/>
          <w:sz w:val="24"/>
          <w:szCs w:val="24"/>
        </w:rPr>
        <w:t>novine</w:t>
      </w:r>
      <w:r>
        <w:rPr>
          <w:rFonts w:ascii="Arial" w:hAnsi="Arial" w:cs="Arial"/>
          <w:sz w:val="24"/>
          <w:szCs w:val="24"/>
        </w:rPr>
        <w:t xml:space="preserve">, </w:t>
      </w:r>
      <w:r w:rsidRPr="007E0B95">
        <w:rPr>
          <w:rFonts w:ascii="Arial" w:hAnsi="Arial" w:cs="Arial"/>
          <w:sz w:val="24"/>
          <w:szCs w:val="24"/>
        </w:rPr>
        <w:t>broj</w:t>
      </w:r>
      <w:r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84/21,</w:t>
      </w:r>
      <w:r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142/23),</w:t>
      </w:r>
      <w:r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članka</w:t>
      </w:r>
      <w:r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35. Zakona o lokalnoj i područnoj (regionalnoj) samoupravi (Narodne novine, broj 33/01, 60/01,</w:t>
      </w:r>
      <w:r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129/05, 109/07, 125/08, 36/09, 150/11</w:t>
      </w:r>
      <w:r>
        <w:rPr>
          <w:rFonts w:ascii="Arial" w:hAnsi="Arial" w:cs="Arial"/>
          <w:sz w:val="24"/>
          <w:szCs w:val="24"/>
        </w:rPr>
        <w:t xml:space="preserve">, </w:t>
      </w:r>
      <w:r w:rsidRPr="007E0B95">
        <w:rPr>
          <w:rFonts w:ascii="Arial" w:hAnsi="Arial" w:cs="Arial"/>
          <w:sz w:val="24"/>
          <w:szCs w:val="24"/>
        </w:rPr>
        <w:t>144/12</w:t>
      </w:r>
      <w:r>
        <w:rPr>
          <w:rFonts w:ascii="Arial" w:hAnsi="Arial" w:cs="Arial"/>
          <w:sz w:val="24"/>
          <w:szCs w:val="24"/>
        </w:rPr>
        <w:t xml:space="preserve">, </w:t>
      </w:r>
      <w:r w:rsidRPr="007E0B95">
        <w:rPr>
          <w:rFonts w:ascii="Arial" w:hAnsi="Arial" w:cs="Arial"/>
          <w:sz w:val="24"/>
          <w:szCs w:val="24"/>
        </w:rPr>
        <w:t>19/13, 137/15, 123/17</w:t>
      </w:r>
      <w:r>
        <w:rPr>
          <w:rFonts w:ascii="Arial" w:hAnsi="Arial" w:cs="Arial"/>
          <w:sz w:val="24"/>
          <w:szCs w:val="24"/>
        </w:rPr>
        <w:t xml:space="preserve">, </w:t>
      </w:r>
      <w:r w:rsidRPr="007E0B95">
        <w:rPr>
          <w:rFonts w:ascii="Arial" w:hAnsi="Arial" w:cs="Arial"/>
          <w:sz w:val="24"/>
          <w:szCs w:val="24"/>
        </w:rPr>
        <w:t>98/19, 144/20) i članka 35.</w:t>
      </w:r>
      <w:r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Statuta Grada Ivanić-Grada</w:t>
      </w:r>
      <w:r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(Službeni glasnik Grada Ivanić-Grada,</w:t>
      </w:r>
      <w:r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bro</w:t>
      </w:r>
      <w:r>
        <w:rPr>
          <w:rFonts w:ascii="Arial" w:hAnsi="Arial" w:cs="Arial"/>
          <w:sz w:val="24"/>
          <w:szCs w:val="24"/>
        </w:rPr>
        <w:t xml:space="preserve">j </w:t>
      </w:r>
      <w:r w:rsidRPr="007E0B95">
        <w:rPr>
          <w:rFonts w:ascii="Arial" w:hAnsi="Arial" w:cs="Arial"/>
          <w:sz w:val="24"/>
          <w:szCs w:val="24"/>
        </w:rPr>
        <w:t>01/21, 04/22</w:t>
      </w:r>
      <w:r>
        <w:rPr>
          <w:rFonts w:ascii="Arial" w:hAnsi="Arial" w:cs="Arial"/>
          <w:sz w:val="24"/>
          <w:szCs w:val="24"/>
        </w:rPr>
        <w:t>, 05/25</w:t>
      </w:r>
      <w:r w:rsidRPr="007E0B95">
        <w:rPr>
          <w:rFonts w:ascii="Arial" w:hAnsi="Arial" w:cs="Arial"/>
          <w:sz w:val="24"/>
          <w:szCs w:val="24"/>
        </w:rPr>
        <w:t>).</w:t>
      </w:r>
    </w:p>
    <w:p w14:paraId="14AA80E0" w14:textId="4AD98A8C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Odredbom članka 66. Zakona o gospodarenju otpadom</w:t>
      </w:r>
      <w:r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(Narodne novine, broj 84/21, 142/23)</w:t>
      </w:r>
      <w:r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propisano</w:t>
      </w:r>
      <w:r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je da predstavničko</w:t>
      </w:r>
      <w:r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tijelo jedinice lokalne samouprave donosi odluku o načinu pružanja javne usluge koja sadrži:</w:t>
      </w:r>
    </w:p>
    <w:p w14:paraId="6C1EC2C0" w14:textId="0DCB678D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E0B95">
        <w:rPr>
          <w:rFonts w:ascii="Arial" w:hAnsi="Arial" w:cs="Arial"/>
          <w:sz w:val="24"/>
          <w:szCs w:val="24"/>
        </w:rPr>
        <w:t>kriterije obračuna količine miješanog komunalnog otpada,</w:t>
      </w:r>
    </w:p>
    <w:p w14:paraId="7322347C" w14:textId="56439534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standardne veličine i druga bitna svojstva spremnika za sakupljanje otpada,</w:t>
      </w:r>
    </w:p>
    <w:p w14:paraId="02447941" w14:textId="50AC1F17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najmanju učestalost odvoza otpada prema područjima,</w:t>
      </w:r>
    </w:p>
    <w:p w14:paraId="17EC5E00" w14:textId="693AA136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obračunska razdoblja kroz kalendarsku godinu,</w:t>
      </w:r>
    </w:p>
    <w:p w14:paraId="61DEDFFF" w14:textId="14C14C0A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područje pružanja javne usluge,</w:t>
      </w:r>
    </w:p>
    <w:p w14:paraId="3E441ABF" w14:textId="42D6D260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iznos cijene obvezne minimalne javne usluge s obrazloženjem načina na koji je određena,</w:t>
      </w:r>
    </w:p>
    <w:p w14:paraId="55C2D472" w14:textId="3EE98054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odredbe o načinu podnošenja prigovora i postupanju po prigovoru građana na neugodu uzrokovanu sustavom sakupljanja komunalnog otpada,</w:t>
      </w:r>
    </w:p>
    <w:p w14:paraId="2E5D090F" w14:textId="0157F58C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odredbe o načinu pojedinačnog korištenje javne usluge,</w:t>
      </w:r>
    </w:p>
    <w:p w14:paraId="423150A7" w14:textId="77777777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lastRenderedPageBreak/>
        <w:t>- odredbe o načinu korištenja zajedničkog spremnika,</w:t>
      </w:r>
    </w:p>
    <w:p w14:paraId="78EFE617" w14:textId="77777777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- odredbe o prihvatljivom dokazu izvršenja javne usluge za pojedinog korisnika usluge,</w:t>
      </w:r>
    </w:p>
    <w:p w14:paraId="265AEEE0" w14:textId="3ED54B05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način određivanja udjela korisnika usluge u slučaju kad su korisnici usluge kućanstva i pravne osobe ili fizičke osobe - obrtnici i koriste zajednički spremnik, a nije postignut sporazum o njihovim udjelima,</w:t>
      </w:r>
    </w:p>
    <w:p w14:paraId="098ADE38" w14:textId="77777777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- odredbe o ugovornoj kazni i</w:t>
      </w:r>
    </w:p>
    <w:p w14:paraId="2F7BD1D4" w14:textId="35DE8F9A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opće uvjete ugovora s korisnicima, a može sadržavati i:</w:t>
      </w:r>
    </w:p>
    <w:p w14:paraId="3C2D706E" w14:textId="76BD6607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kriterij za određivanje</w:t>
      </w:r>
      <w:r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korisnika usluge u čije ime jedinica lokalne samouprave preuzima obvezu sufinanciranja cijene javne usluge,</w:t>
      </w:r>
    </w:p>
    <w:p w14:paraId="363F1191" w14:textId="77777777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- kriterije za umanjenje cijene javne usluge,</w:t>
      </w:r>
    </w:p>
    <w:p w14:paraId="2C91A6D8" w14:textId="77777777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 xml:space="preserve">- odredbe o korištenju javne površine za prikupljanje otpada i mjestima primopredaje otpada ako su različita od obračunskog mjesta, </w:t>
      </w:r>
    </w:p>
    <w:p w14:paraId="6ABA64AA" w14:textId="2EC11B1E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odredbe o korištenju površina kojima upravlja jedinica lokalne samouprave za potrebe kompostiranja biootpada koje može obavljati korisnik usluge,</w:t>
      </w:r>
    </w:p>
    <w:p w14:paraId="0BB4B071" w14:textId="77777777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 xml:space="preserve">- odredbe o količini glomaznog otpada koji se preuzima u okviru javne usluge, </w:t>
      </w:r>
    </w:p>
    <w:p w14:paraId="2DE19AFF" w14:textId="77777777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- odredbe o provedbi Ugovora koje se primjenjuju u slučaju nastupanja posebnih okolnosti uključujući elementarnu nepogodu, katastrofu i slično i</w:t>
      </w:r>
    </w:p>
    <w:p w14:paraId="4303E81A" w14:textId="77777777" w:rsid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- lokacije na kojoj se može osigurati obavljanje obrade glomaznog otpada mobilnim uređajem u okviru javne usluge.</w:t>
      </w:r>
    </w:p>
    <w:p w14:paraId="4E91F6A4" w14:textId="77777777" w:rsidR="00ED435E" w:rsidRDefault="00ED435E" w:rsidP="00ED435E">
      <w:pPr>
        <w:pStyle w:val="Bezproreda"/>
      </w:pPr>
    </w:p>
    <w:p w14:paraId="7935B24A" w14:textId="0396E313" w:rsidR="00ED435E" w:rsidRPr="00ED435E" w:rsidRDefault="00ED435E" w:rsidP="00ED435E">
      <w:pPr>
        <w:spacing w:after="160" w:line="259" w:lineRule="auto"/>
        <w:jc w:val="both"/>
        <w:rPr>
          <w:rFonts w:ascii="Arial" w:eastAsia="Symbol" w:hAnsi="Arial" w:cs="Arial"/>
          <w:b/>
          <w:bCs/>
          <w:sz w:val="24"/>
          <w:szCs w:val="24"/>
          <w:lang w:eastAsia="hr-HR"/>
        </w:rPr>
      </w:pPr>
      <w:r w:rsidRPr="00ED435E">
        <w:rPr>
          <w:rFonts w:ascii="Arial" w:eastAsia="Symbol" w:hAnsi="Arial" w:cs="Arial"/>
          <w:b/>
          <w:bCs/>
          <w:sz w:val="24"/>
          <w:szCs w:val="24"/>
          <w:lang w:eastAsia="hr-HR"/>
        </w:rPr>
        <w:t>II. Ocjena stanja, osnovna pitanja koja se trebaju urediti i svrha koja se želi       postići donošenjem Odluke</w:t>
      </w:r>
    </w:p>
    <w:p w14:paraId="7880C008" w14:textId="677795A0" w:rsidR="00E35F42" w:rsidRDefault="007E0B95" w:rsidP="00E35F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Gradsko</w:t>
      </w:r>
      <w:r w:rsidR="00E35F42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vijeće Grada Ivanić-Grada je</w:t>
      </w:r>
      <w:r w:rsidR="00ED435E">
        <w:rPr>
          <w:rFonts w:ascii="Arial" w:hAnsi="Arial" w:cs="Arial"/>
          <w:sz w:val="24"/>
          <w:szCs w:val="24"/>
        </w:rPr>
        <w:t xml:space="preserve"> na </w:t>
      </w:r>
      <w:r w:rsidRPr="007E0B95">
        <w:rPr>
          <w:rFonts w:ascii="Arial" w:hAnsi="Arial" w:cs="Arial"/>
          <w:sz w:val="24"/>
          <w:szCs w:val="24"/>
        </w:rPr>
        <w:t>7. sjednici</w:t>
      </w:r>
      <w:r w:rsidR="00ED435E">
        <w:rPr>
          <w:rFonts w:ascii="Arial" w:hAnsi="Arial" w:cs="Arial"/>
          <w:sz w:val="24"/>
          <w:szCs w:val="24"/>
        </w:rPr>
        <w:t xml:space="preserve">, </w:t>
      </w:r>
      <w:r w:rsidRPr="007E0B95">
        <w:rPr>
          <w:rFonts w:ascii="Arial" w:hAnsi="Arial" w:cs="Arial"/>
          <w:sz w:val="24"/>
          <w:szCs w:val="24"/>
        </w:rPr>
        <w:t>održanoj 1. ožujka</w:t>
      </w:r>
      <w:r w:rsidR="00ED435E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2022. godine</w:t>
      </w:r>
      <w:r w:rsidR="00ED435E">
        <w:rPr>
          <w:rFonts w:ascii="Arial" w:hAnsi="Arial" w:cs="Arial"/>
          <w:sz w:val="24"/>
          <w:szCs w:val="24"/>
        </w:rPr>
        <w:t xml:space="preserve">, </w:t>
      </w:r>
      <w:r w:rsidRPr="007E0B95">
        <w:rPr>
          <w:rFonts w:ascii="Arial" w:hAnsi="Arial" w:cs="Arial"/>
          <w:sz w:val="24"/>
          <w:szCs w:val="24"/>
        </w:rPr>
        <w:t xml:space="preserve"> donijelo</w:t>
      </w:r>
      <w:r w:rsidR="00E35F42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Odluku o načinu pružanja javne usluge sakupljanja komunalnog otpada na području</w:t>
      </w:r>
      <w:r w:rsidR="00ED435E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Grada Ivanić-Grada („Službeni glasnik Grada Ivanić-Grada“,</w:t>
      </w:r>
      <w:r w:rsidR="00E35F42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broj</w:t>
      </w:r>
      <w:r w:rsidR="00E35F42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02/22)</w:t>
      </w:r>
      <w:r w:rsidR="00E35F42">
        <w:rPr>
          <w:rFonts w:ascii="Arial" w:hAnsi="Arial" w:cs="Arial"/>
          <w:sz w:val="24"/>
          <w:szCs w:val="24"/>
        </w:rPr>
        <w:t xml:space="preserve"> te na </w:t>
      </w:r>
      <w:r w:rsidR="00E35F42" w:rsidRPr="00E35F42">
        <w:rPr>
          <w:rFonts w:ascii="Arial" w:hAnsi="Arial" w:cs="Arial"/>
          <w:sz w:val="24"/>
          <w:szCs w:val="24"/>
        </w:rPr>
        <w:t>26. sjednici</w:t>
      </w:r>
      <w:r w:rsidR="00E35F42">
        <w:rPr>
          <w:rFonts w:ascii="Arial" w:hAnsi="Arial" w:cs="Arial"/>
          <w:sz w:val="24"/>
          <w:szCs w:val="24"/>
        </w:rPr>
        <w:t xml:space="preserve">, </w:t>
      </w:r>
      <w:r w:rsidR="00E35F42" w:rsidRPr="00E35F42">
        <w:rPr>
          <w:rFonts w:ascii="Arial" w:hAnsi="Arial" w:cs="Arial"/>
          <w:sz w:val="24"/>
          <w:szCs w:val="24"/>
        </w:rPr>
        <w:t>održanoj</w:t>
      </w:r>
      <w:r w:rsidR="00E35F42">
        <w:rPr>
          <w:rFonts w:ascii="Arial" w:hAnsi="Arial" w:cs="Arial"/>
          <w:sz w:val="24"/>
          <w:szCs w:val="24"/>
        </w:rPr>
        <w:t xml:space="preserve"> </w:t>
      </w:r>
      <w:r w:rsidR="00E35F42" w:rsidRPr="00E35F42">
        <w:rPr>
          <w:rFonts w:ascii="Arial" w:hAnsi="Arial" w:cs="Arial"/>
          <w:sz w:val="24"/>
          <w:szCs w:val="24"/>
        </w:rPr>
        <w:t>31. siječnja 2024. godine</w:t>
      </w:r>
      <w:r w:rsidR="00E35F42">
        <w:rPr>
          <w:rFonts w:ascii="Arial" w:hAnsi="Arial" w:cs="Arial"/>
          <w:sz w:val="24"/>
          <w:szCs w:val="24"/>
        </w:rPr>
        <w:t xml:space="preserve">, Odluku o </w:t>
      </w:r>
      <w:r w:rsidR="00E35F42" w:rsidRPr="00E35F42">
        <w:rPr>
          <w:rFonts w:ascii="Arial" w:hAnsi="Arial" w:cs="Arial"/>
          <w:sz w:val="24"/>
          <w:szCs w:val="24"/>
        </w:rPr>
        <w:t>izmjenama Odluke o načinu pružanja javne</w:t>
      </w:r>
      <w:r w:rsidR="00E35F42">
        <w:rPr>
          <w:rFonts w:ascii="Arial" w:hAnsi="Arial" w:cs="Arial"/>
          <w:sz w:val="24"/>
          <w:szCs w:val="24"/>
        </w:rPr>
        <w:t xml:space="preserve"> </w:t>
      </w:r>
      <w:r w:rsidR="00E35F42" w:rsidRPr="00E35F42">
        <w:rPr>
          <w:rFonts w:ascii="Arial" w:hAnsi="Arial" w:cs="Arial"/>
          <w:sz w:val="24"/>
          <w:szCs w:val="24"/>
        </w:rPr>
        <w:t>usluge sakupljanja komunalnog otpada na</w:t>
      </w:r>
      <w:r w:rsidR="00E35F42">
        <w:rPr>
          <w:rFonts w:ascii="Arial" w:hAnsi="Arial" w:cs="Arial"/>
          <w:sz w:val="24"/>
          <w:szCs w:val="24"/>
        </w:rPr>
        <w:t xml:space="preserve"> </w:t>
      </w:r>
      <w:r w:rsidR="00E35F42" w:rsidRPr="00E35F42">
        <w:rPr>
          <w:rFonts w:ascii="Arial" w:hAnsi="Arial" w:cs="Arial"/>
          <w:sz w:val="24"/>
          <w:szCs w:val="24"/>
        </w:rPr>
        <w:t>području Grada Ivanić-Grada</w:t>
      </w:r>
      <w:r w:rsidR="00E35F42">
        <w:rPr>
          <w:rFonts w:ascii="Arial" w:hAnsi="Arial" w:cs="Arial"/>
          <w:sz w:val="24"/>
          <w:szCs w:val="24"/>
        </w:rPr>
        <w:t xml:space="preserve"> </w:t>
      </w:r>
      <w:r w:rsidR="00E35F42" w:rsidRPr="007E0B95">
        <w:rPr>
          <w:rFonts w:ascii="Arial" w:hAnsi="Arial" w:cs="Arial"/>
          <w:sz w:val="24"/>
          <w:szCs w:val="24"/>
        </w:rPr>
        <w:t>(„Službeni glasnik Grada Ivanić-Grada“,</w:t>
      </w:r>
      <w:r w:rsidR="00E35F42">
        <w:rPr>
          <w:rFonts w:ascii="Arial" w:hAnsi="Arial" w:cs="Arial"/>
          <w:sz w:val="24"/>
          <w:szCs w:val="24"/>
        </w:rPr>
        <w:t xml:space="preserve"> </w:t>
      </w:r>
      <w:r w:rsidR="00E35F42" w:rsidRPr="007E0B95">
        <w:rPr>
          <w:rFonts w:ascii="Arial" w:hAnsi="Arial" w:cs="Arial"/>
          <w:sz w:val="24"/>
          <w:szCs w:val="24"/>
        </w:rPr>
        <w:t>broj</w:t>
      </w:r>
      <w:r w:rsidR="00E35F42">
        <w:rPr>
          <w:rFonts w:ascii="Arial" w:hAnsi="Arial" w:cs="Arial"/>
          <w:sz w:val="24"/>
          <w:szCs w:val="24"/>
        </w:rPr>
        <w:t xml:space="preserve"> </w:t>
      </w:r>
      <w:r w:rsidR="00E35F42" w:rsidRPr="007E0B95">
        <w:rPr>
          <w:rFonts w:ascii="Arial" w:hAnsi="Arial" w:cs="Arial"/>
          <w:sz w:val="24"/>
          <w:szCs w:val="24"/>
        </w:rPr>
        <w:t>02/2</w:t>
      </w:r>
      <w:r w:rsidR="00E35F42">
        <w:rPr>
          <w:rFonts w:ascii="Arial" w:hAnsi="Arial" w:cs="Arial"/>
          <w:sz w:val="24"/>
          <w:szCs w:val="24"/>
        </w:rPr>
        <w:t>4</w:t>
      </w:r>
      <w:r w:rsidR="00E35F42" w:rsidRPr="007E0B95">
        <w:rPr>
          <w:rFonts w:ascii="Arial" w:hAnsi="Arial" w:cs="Arial"/>
          <w:sz w:val="24"/>
          <w:szCs w:val="24"/>
        </w:rPr>
        <w:t>)</w:t>
      </w:r>
      <w:r w:rsidR="00E35F42">
        <w:rPr>
          <w:rFonts w:ascii="Arial" w:hAnsi="Arial" w:cs="Arial"/>
          <w:sz w:val="24"/>
          <w:szCs w:val="24"/>
        </w:rPr>
        <w:t>.</w:t>
      </w:r>
    </w:p>
    <w:p w14:paraId="07EC0185" w14:textId="71B415A1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Predložene izmjene Odluke o načinu pružanja javne usluge sakupljanja komunalnog otpada na području Grada Ivanić-Grada odnose se isključivo na promjenu iznosa cijene</w:t>
      </w:r>
      <w:r w:rsidR="00ED435E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 xml:space="preserve">(povećanje cijene) obvezne minimalne javne usluge, popusta i iznosa ugovornih kazni dok ostatak teksta Odluke ostaje nepromijenjen. </w:t>
      </w:r>
    </w:p>
    <w:p w14:paraId="0402F727" w14:textId="6FDC6A42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Cijena</w:t>
      </w:r>
      <w:r w:rsidR="00ED435E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 xml:space="preserve">obvezne minimalne javne usluge (fiksni iznos) uključuje obavljanje sljedećih usluga za korisnike usluge: </w:t>
      </w:r>
    </w:p>
    <w:p w14:paraId="00D0509D" w14:textId="77777777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- sakupljanje i odvoz miješanog komunalnog otpada s obračunskog mjesta korisnika usluge,</w:t>
      </w:r>
    </w:p>
    <w:p w14:paraId="52B14869" w14:textId="77777777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- sakupljanje i odvoz reciklabilnog komunalnog otpada (otpadnog papira, plastike i biootpada) s obračunskog mjesta korisnika usluge,</w:t>
      </w:r>
    </w:p>
    <w:p w14:paraId="7633D8E2" w14:textId="77777777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- sakupljanje i odvoz glomaznog otpada s obračunskog mjesta korisnika usluge u kategoriji kućanstva, a, sukladno odredbama Zakona i Odluke o načinu pružanja javne usluge sakupljanja komunalnog otpada, najviše jedanput godišnje,</w:t>
      </w:r>
    </w:p>
    <w:p w14:paraId="3FA55492" w14:textId="77777777" w:rsidR="00E35F42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- preuzimanje otpada u reciklažnim dvorištima.</w:t>
      </w:r>
    </w:p>
    <w:p w14:paraId="29320ED9" w14:textId="5F2F9649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Povećanjem cijene obvezne minimalne javne usluge osigurat će se novčana sredstva za</w:t>
      </w:r>
      <w:r w:rsidR="00ED435E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 xml:space="preserve">pokriće troškova pružanja javne usluge koji obuhvaćaju: materijalne troškove </w:t>
      </w:r>
      <w:r w:rsidRPr="007E0B95">
        <w:rPr>
          <w:rFonts w:ascii="Arial" w:hAnsi="Arial" w:cs="Arial"/>
          <w:sz w:val="24"/>
          <w:szCs w:val="24"/>
        </w:rPr>
        <w:lastRenderedPageBreak/>
        <w:t xml:space="preserve">(osnovni i uredski materijal, električna energija, gorivo, mazivo, sitni inventar, auto gume i slično), troškove usluga (poštarine, telekomunikacije, tekuće održavanje, najam opreme, režijski troškovi, financijski rashodi, premije osiguranja, registracija i tehnički pregled vozila i slično), nematerijalne troškove (prijevoz radnika, nagrade, otpremnine, pomoći), troškove plaća radnika, troškove amortizacije, troškove nabave i održavanja opreme i strojeva za prikupljanje otpada te troškove vođenja propisanih evidencija i izvješćivanja (korištenje licenci, održavanje računalnog sustava, održavanje softwarea za evidenciju elektroničkog pražnjenja spremnika, softwarea za evidenciju otpada na reciklažnim dvorištima, poslovno-informacijskog sustava). </w:t>
      </w:r>
    </w:p>
    <w:p w14:paraId="703995B4" w14:textId="24AAB377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Izvršenom</w:t>
      </w:r>
      <w:r w:rsidR="00ED435E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analizom</w:t>
      </w:r>
      <w:r w:rsidR="00ED435E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svih financijskih pokazatelja za prethodnu poslovnu godinu</w:t>
      </w:r>
      <w:r w:rsidR="00ED435E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kao i za prvih šest mjeseci ove godine</w:t>
      </w:r>
      <w:r w:rsidR="00ED435E">
        <w:rPr>
          <w:rFonts w:ascii="Arial" w:hAnsi="Arial" w:cs="Arial"/>
          <w:sz w:val="24"/>
          <w:szCs w:val="24"/>
        </w:rPr>
        <w:t xml:space="preserve">, </w:t>
      </w:r>
      <w:r w:rsidRPr="007E0B95">
        <w:rPr>
          <w:rFonts w:ascii="Arial" w:hAnsi="Arial" w:cs="Arial"/>
          <w:sz w:val="24"/>
          <w:szCs w:val="24"/>
        </w:rPr>
        <w:t>postojeća cijena obvezne minimalne javne usluge je nedostatna za pokriće svih troškova održavanja sustava gospodarenja otpadom.</w:t>
      </w:r>
    </w:p>
    <w:p w14:paraId="6C311293" w14:textId="77777777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 xml:space="preserve">Nova predložena cijena obvezne minimalne javne usluge ovime se usklađuje sa stopom inflacije i rastom svih cijena koje uzrokuju porast određenih skupina troškova, a naročito: </w:t>
      </w:r>
    </w:p>
    <w:p w14:paraId="31A28445" w14:textId="5ED9D63E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a)</w:t>
      </w:r>
      <w:r w:rsidR="00ED435E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uslug</w:t>
      </w:r>
      <w:r w:rsidR="00ED435E">
        <w:rPr>
          <w:rFonts w:ascii="Arial" w:hAnsi="Arial" w:cs="Arial"/>
          <w:sz w:val="24"/>
          <w:szCs w:val="24"/>
        </w:rPr>
        <w:t xml:space="preserve">a </w:t>
      </w:r>
      <w:r w:rsidRPr="007E0B95">
        <w:rPr>
          <w:rFonts w:ascii="Arial" w:hAnsi="Arial" w:cs="Arial"/>
          <w:sz w:val="24"/>
          <w:szCs w:val="24"/>
        </w:rPr>
        <w:t>zbrinjavanja otpada kod ovlaštenih</w:t>
      </w:r>
      <w:r w:rsidR="00ED435E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zbrinjavatelja</w:t>
      </w:r>
      <w:r w:rsidR="00ED435E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čiji troškovi su porasli za cca 60%;</w:t>
      </w:r>
    </w:p>
    <w:p w14:paraId="42B91013" w14:textId="4B2E48A5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b)</w:t>
      </w:r>
      <w:r w:rsidR="00ED435E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trošak nabave komunalnih spremnika</w:t>
      </w:r>
      <w:r w:rsidR="00ED435E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 xml:space="preserve">porastao </w:t>
      </w:r>
      <w:r w:rsidR="00ED435E">
        <w:rPr>
          <w:rFonts w:ascii="Arial" w:hAnsi="Arial" w:cs="Arial"/>
          <w:sz w:val="24"/>
          <w:szCs w:val="24"/>
        </w:rPr>
        <w:t xml:space="preserve">je </w:t>
      </w:r>
      <w:r w:rsidRPr="007E0B95">
        <w:rPr>
          <w:rFonts w:ascii="Arial" w:hAnsi="Arial" w:cs="Arial"/>
          <w:sz w:val="24"/>
          <w:szCs w:val="24"/>
        </w:rPr>
        <w:t>za 93%;</w:t>
      </w:r>
    </w:p>
    <w:p w14:paraId="50AA8DE8" w14:textId="3A01AF14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c)</w:t>
      </w:r>
      <w:r w:rsidR="00ED435E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troškovi održavanja radnih strojeva i opreme na odlagalištu</w:t>
      </w:r>
      <w:r w:rsidR="00ED435E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poras</w:t>
      </w:r>
      <w:r w:rsidR="00ED435E">
        <w:rPr>
          <w:rFonts w:ascii="Arial" w:hAnsi="Arial" w:cs="Arial"/>
          <w:sz w:val="24"/>
          <w:szCs w:val="24"/>
        </w:rPr>
        <w:t xml:space="preserve">li su </w:t>
      </w:r>
      <w:r w:rsidRPr="007E0B95">
        <w:rPr>
          <w:rFonts w:ascii="Arial" w:hAnsi="Arial" w:cs="Arial"/>
          <w:sz w:val="24"/>
          <w:szCs w:val="24"/>
        </w:rPr>
        <w:t>za 37%;</w:t>
      </w:r>
    </w:p>
    <w:p w14:paraId="3A12D16D" w14:textId="3D77D25C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d) Uredbom o visini minimalne plaće za 2025. godinu (Narodne novine, broj</w:t>
      </w:r>
      <w:r w:rsidR="00ED435E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124/2024) utvrđena je obveza isplate minimalne plaće radnicima u Republici Hrvatskoj u visini od 970,00</w:t>
      </w:r>
      <w:r w:rsidR="00ED435E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eura bruto</w:t>
      </w:r>
      <w:r w:rsidR="00ED435E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čime</w:t>
      </w:r>
      <w:r w:rsidR="00ED435E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su</w:t>
      </w:r>
      <w:r w:rsidR="00ED435E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dodatno</w:t>
      </w:r>
      <w:r w:rsidR="00ED435E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povećani troškovi poslovanja</w:t>
      </w:r>
      <w:r w:rsidR="00ED435E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za 23%.</w:t>
      </w:r>
    </w:p>
    <w:p w14:paraId="35AAE786" w14:textId="1C755262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Povećanje cijene je nužno iz razloga povećanja svih gore navedenih troškova poslovanja koji su od zadnje izmjene cjenika</w:t>
      </w:r>
      <w:r w:rsidR="00ED435E">
        <w:rPr>
          <w:rFonts w:ascii="Arial" w:hAnsi="Arial" w:cs="Arial"/>
          <w:sz w:val="24"/>
          <w:szCs w:val="24"/>
        </w:rPr>
        <w:t xml:space="preserve"> (</w:t>
      </w:r>
      <w:r w:rsidRPr="007E0B95">
        <w:rPr>
          <w:rFonts w:ascii="Arial" w:hAnsi="Arial" w:cs="Arial"/>
          <w:sz w:val="24"/>
          <w:szCs w:val="24"/>
        </w:rPr>
        <w:t>koja je bila 1.4.2024.</w:t>
      </w:r>
      <w:r w:rsidR="00ED435E">
        <w:rPr>
          <w:rFonts w:ascii="Arial" w:hAnsi="Arial" w:cs="Arial"/>
          <w:sz w:val="24"/>
          <w:szCs w:val="24"/>
        </w:rPr>
        <w:t xml:space="preserve">) </w:t>
      </w:r>
      <w:r w:rsidRPr="007E0B95">
        <w:rPr>
          <w:rFonts w:ascii="Arial" w:hAnsi="Arial" w:cs="Arial"/>
          <w:sz w:val="24"/>
          <w:szCs w:val="24"/>
        </w:rPr>
        <w:t>značajno porasli. Kro</w:t>
      </w:r>
      <w:r w:rsidR="00ED435E">
        <w:rPr>
          <w:rFonts w:ascii="Arial" w:hAnsi="Arial" w:cs="Arial"/>
          <w:sz w:val="24"/>
          <w:szCs w:val="24"/>
        </w:rPr>
        <w:t xml:space="preserve">z </w:t>
      </w:r>
      <w:r w:rsidRPr="007E0B95">
        <w:rPr>
          <w:rFonts w:ascii="Arial" w:hAnsi="Arial" w:cs="Arial"/>
          <w:sz w:val="24"/>
          <w:szCs w:val="24"/>
        </w:rPr>
        <w:t>korekciju cijene osigurat će se kvalitetno financiranje sustava gospodarenja otpadom koji omogućava sprječavanje i smanjenje štetnog djelovanja otpada na ljudsko zdravlje i okoliš osiguravajući smanjenje količine otpada koja se odlaže na odlagalište,</w:t>
      </w:r>
      <w:r w:rsidR="00ED435E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a kako bi se postigli ciljevi gospodarenja otpadom propisani Zakonom, osiguralo ekonomski održivo poslovanje, sigurnost, redovitost i kvaliteta pružanja javne usluge.</w:t>
      </w:r>
    </w:p>
    <w:p w14:paraId="7880D7DE" w14:textId="297253C2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Prijedlog nove cijene obvezne minimalne javne usluge (fiksnog iznosa) je 12,50 eura/mjesečno</w:t>
      </w:r>
      <w:r w:rsidR="00ED435E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(bez PDV-a), a trenutna cijena je 10,50 eura/mjesečno (bez PDV-a), što predstavlja povećanje cijene od 19</w:t>
      </w:r>
      <w:r w:rsidR="00ED435E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% za korisnike kategorije kućanstvo. U cilju da cijena</w:t>
      </w:r>
      <w:r w:rsidR="00ED435E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obvezne minimalne javne usluge bude stimulativnija i pravednija za sve korisnike javne usluge sakupljanja komunalnog otpada, uvedeno je pravo na umanjenje cijene obvezne minimalne javne usluge sukladno odredbama članka 20. Odluke o načinu pružanja javne usluge sakupljanja komunalnog otpada. Umanjenja se odnose na korisnike koji kompostiraju biootpad ili su preuzeli spremnik za biootpad, korisnike</w:t>
      </w:r>
      <w:r w:rsidR="00E35F42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koji primaju račune na mail adresu i za kategoriju samačkih, staračkih i povremenih korisnika.</w:t>
      </w:r>
    </w:p>
    <w:p w14:paraId="245F91A4" w14:textId="709C9726" w:rsidR="007E0B95" w:rsidRPr="007E0B95" w:rsidRDefault="007E0B95" w:rsidP="007E0B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0B95">
        <w:rPr>
          <w:rFonts w:ascii="Arial" w:hAnsi="Arial" w:cs="Arial"/>
          <w:sz w:val="24"/>
          <w:szCs w:val="24"/>
        </w:rPr>
        <w:t>Predložena izmjena cijene obvezne minimalne javne usluge (fiksnog iznosa) je u usporedbi s</w:t>
      </w:r>
      <w:r w:rsidR="00E35F42">
        <w:rPr>
          <w:rFonts w:ascii="Arial" w:hAnsi="Arial" w:cs="Arial"/>
          <w:sz w:val="24"/>
          <w:szCs w:val="24"/>
        </w:rPr>
        <w:t xml:space="preserve"> </w:t>
      </w:r>
      <w:r w:rsidRPr="007E0B95">
        <w:rPr>
          <w:rFonts w:ascii="Arial" w:hAnsi="Arial" w:cs="Arial"/>
          <w:sz w:val="24"/>
          <w:szCs w:val="24"/>
        </w:rPr>
        <w:t>cijenama drugih jedinica lokalne samouprave u okruženju, ali i drugih županija, približno ista što se može vidjeti iz njihovih cjenika.</w:t>
      </w:r>
    </w:p>
    <w:sectPr w:rsidR="007E0B95" w:rsidRPr="007E0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119"/>
    <w:multiLevelType w:val="hybridMultilevel"/>
    <w:tmpl w:val="6D944212"/>
    <w:lvl w:ilvl="0" w:tplc="405676BC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3841E5"/>
    <w:multiLevelType w:val="hybridMultilevel"/>
    <w:tmpl w:val="FDF404DA"/>
    <w:lvl w:ilvl="0" w:tplc="111A87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F6368"/>
    <w:multiLevelType w:val="hybridMultilevel"/>
    <w:tmpl w:val="340E7FAC"/>
    <w:lvl w:ilvl="0" w:tplc="FCA2740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177092"/>
    <w:multiLevelType w:val="hybridMultilevel"/>
    <w:tmpl w:val="CF78CA3A"/>
    <w:lvl w:ilvl="0" w:tplc="BD724BB4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D0668A4"/>
    <w:multiLevelType w:val="hybridMultilevel"/>
    <w:tmpl w:val="FE9C5DFE"/>
    <w:lvl w:ilvl="0" w:tplc="9A8C5374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67656A03"/>
    <w:multiLevelType w:val="hybridMultilevel"/>
    <w:tmpl w:val="F8822D16"/>
    <w:lvl w:ilvl="0" w:tplc="A216D6D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52EF2"/>
    <w:multiLevelType w:val="hybridMultilevel"/>
    <w:tmpl w:val="CD026D9E"/>
    <w:lvl w:ilvl="0" w:tplc="A76C7E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E4361D5"/>
    <w:multiLevelType w:val="hybridMultilevel"/>
    <w:tmpl w:val="45B6E554"/>
    <w:lvl w:ilvl="0" w:tplc="05EEC4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2948719">
    <w:abstractNumId w:val="3"/>
  </w:num>
  <w:num w:numId="2" w16cid:durableId="604848192">
    <w:abstractNumId w:val="6"/>
  </w:num>
  <w:num w:numId="3" w16cid:durableId="407001873">
    <w:abstractNumId w:val="7"/>
  </w:num>
  <w:num w:numId="4" w16cid:durableId="1791316291">
    <w:abstractNumId w:val="4"/>
  </w:num>
  <w:num w:numId="5" w16cid:durableId="340818964">
    <w:abstractNumId w:val="2"/>
  </w:num>
  <w:num w:numId="6" w16cid:durableId="11993185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09106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57192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137683">
    <w:abstractNumId w:val="3"/>
  </w:num>
  <w:num w:numId="10" w16cid:durableId="12624913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9881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8921036">
    <w:abstractNumId w:val="3"/>
  </w:num>
  <w:num w:numId="13" w16cid:durableId="2022121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B4"/>
    <w:rsid w:val="00072D11"/>
    <w:rsid w:val="00077130"/>
    <w:rsid w:val="00091D52"/>
    <w:rsid w:val="00124539"/>
    <w:rsid w:val="00126463"/>
    <w:rsid w:val="001F27EC"/>
    <w:rsid w:val="0024714E"/>
    <w:rsid w:val="002638CD"/>
    <w:rsid w:val="002704AB"/>
    <w:rsid w:val="00302CA0"/>
    <w:rsid w:val="00335B3B"/>
    <w:rsid w:val="003521A4"/>
    <w:rsid w:val="003E0CC2"/>
    <w:rsid w:val="00485B2D"/>
    <w:rsid w:val="004F1FDE"/>
    <w:rsid w:val="0050334D"/>
    <w:rsid w:val="005745F5"/>
    <w:rsid w:val="005844A7"/>
    <w:rsid w:val="005A4706"/>
    <w:rsid w:val="005B41B4"/>
    <w:rsid w:val="005D7766"/>
    <w:rsid w:val="00600795"/>
    <w:rsid w:val="0063450A"/>
    <w:rsid w:val="00741278"/>
    <w:rsid w:val="00753526"/>
    <w:rsid w:val="00792290"/>
    <w:rsid w:val="007967EA"/>
    <w:rsid w:val="00796B1A"/>
    <w:rsid w:val="007E0B95"/>
    <w:rsid w:val="007E3F19"/>
    <w:rsid w:val="00817A90"/>
    <w:rsid w:val="008A4AC7"/>
    <w:rsid w:val="008C2E3D"/>
    <w:rsid w:val="00901160"/>
    <w:rsid w:val="0096699E"/>
    <w:rsid w:val="00967E44"/>
    <w:rsid w:val="009C40C7"/>
    <w:rsid w:val="009F2C86"/>
    <w:rsid w:val="00A87633"/>
    <w:rsid w:val="00AE7DC5"/>
    <w:rsid w:val="00AF10E2"/>
    <w:rsid w:val="00B07049"/>
    <w:rsid w:val="00B31411"/>
    <w:rsid w:val="00B31D7F"/>
    <w:rsid w:val="00B404AA"/>
    <w:rsid w:val="00B44B0D"/>
    <w:rsid w:val="00B51AE3"/>
    <w:rsid w:val="00B76665"/>
    <w:rsid w:val="00B90045"/>
    <w:rsid w:val="00B94C25"/>
    <w:rsid w:val="00CC7674"/>
    <w:rsid w:val="00D45904"/>
    <w:rsid w:val="00E10472"/>
    <w:rsid w:val="00E35F42"/>
    <w:rsid w:val="00E71A03"/>
    <w:rsid w:val="00E95970"/>
    <w:rsid w:val="00ED435E"/>
    <w:rsid w:val="00EF182A"/>
    <w:rsid w:val="00F34573"/>
    <w:rsid w:val="00F37966"/>
    <w:rsid w:val="00FD3693"/>
    <w:rsid w:val="00FE3D52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0F86"/>
  <w15:chartTrackingRefBased/>
  <w15:docId w15:val="{FD3193A6-F03E-4C45-A662-A76C569B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1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rsid w:val="005B41B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Odlomakpopisa">
    <w:name w:val="List Paragraph"/>
    <w:basedOn w:val="Normal"/>
    <w:uiPriority w:val="34"/>
    <w:qFormat/>
    <w:rsid w:val="00F34573"/>
    <w:pPr>
      <w:ind w:left="720"/>
      <w:contextualSpacing/>
    </w:pPr>
  </w:style>
  <w:style w:type="paragraph" w:styleId="Bezproreda">
    <w:name w:val="No Spacing"/>
    <w:uiPriority w:val="1"/>
    <w:qFormat/>
    <w:rsid w:val="00F3457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2480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Valentic</dc:creator>
  <cp:keywords/>
  <dc:description/>
  <cp:lastModifiedBy>Marina Siprak</cp:lastModifiedBy>
  <cp:revision>39</cp:revision>
  <cp:lastPrinted>2025-10-15T08:52:00Z</cp:lastPrinted>
  <dcterms:created xsi:type="dcterms:W3CDTF">2025-07-15T09:52:00Z</dcterms:created>
  <dcterms:modified xsi:type="dcterms:W3CDTF">2025-10-21T14:04:00Z</dcterms:modified>
</cp:coreProperties>
</file>