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FA9" w14:textId="580FB017" w:rsidR="008C732F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</w:t>
      </w:r>
      <w:r w:rsidR="007D68A1">
        <w:rPr>
          <w:rFonts w:ascii="Arial" w:hAnsi="Arial" w:cs="Arial"/>
          <w:b/>
          <w:sz w:val="24"/>
          <w:szCs w:val="24"/>
        </w:rPr>
        <w:t>PROČELNIK UPRAVNOG ODJELA ZA KOMUNALNO GOSPODARSTVO, PROSTORNO PLANIRANJE, GOSPODARSTVO I POLJOPRIVREDU</w:t>
      </w:r>
    </w:p>
    <w:p w14:paraId="528AA08E" w14:textId="77777777" w:rsidR="00A10E8C" w:rsidRPr="008C732F" w:rsidRDefault="00A10E8C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6E4CBC" w14:textId="180F30F7" w:rsidR="00A10E8C" w:rsidRPr="00D45264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6A36B9A5" w14:textId="77777777" w:rsidR="00AF054F" w:rsidRPr="00AF054F" w:rsidRDefault="00AF054F" w:rsidP="00AF054F">
      <w:pPr>
        <w:pStyle w:val="razmak"/>
        <w:spacing w:after="0"/>
        <w:rPr>
          <w:rFonts w:ascii="Arial" w:hAnsi="Arial" w:cs="Arial"/>
          <w:color w:val="000000"/>
        </w:rPr>
      </w:pPr>
      <w:r w:rsidRPr="00AF054F">
        <w:rPr>
          <w:rFonts w:ascii="Arial" w:hAnsi="Arial" w:cs="Arial"/>
          <w:color w:val="000000"/>
        </w:rPr>
        <w:t>Upravlja Odjelom, planira, organizira i koordinira obavljanje poslova Odjela, rukovodi službenicima i namještenicima u skladu sa zakonom i drugim propisima te surađuje sa drugim upravnim odjelima Grada vezano za poslove Odjela.</w:t>
      </w:r>
    </w:p>
    <w:p w14:paraId="507CD9CA" w14:textId="77777777" w:rsidR="00AF054F" w:rsidRPr="00AF054F" w:rsidRDefault="00AF054F" w:rsidP="00AF054F">
      <w:pPr>
        <w:pStyle w:val="razmak"/>
        <w:spacing w:after="0"/>
        <w:rPr>
          <w:rFonts w:ascii="Arial" w:hAnsi="Arial" w:cs="Arial"/>
          <w:color w:val="000000"/>
        </w:rPr>
      </w:pPr>
      <w:r w:rsidRPr="00AF054F">
        <w:rPr>
          <w:rFonts w:ascii="Arial" w:hAnsi="Arial" w:cs="Arial"/>
          <w:color w:val="000000"/>
        </w:rPr>
        <w:t>Predlaže program rada Odjela, prati stanje iz djelokruga rada Odjela u pogledu primjene i izvršavanja propisa i mjera.</w:t>
      </w:r>
    </w:p>
    <w:p w14:paraId="60BBF4F8" w14:textId="77777777" w:rsidR="00AF054F" w:rsidRPr="00AF054F" w:rsidRDefault="00AF054F" w:rsidP="00AF054F">
      <w:pPr>
        <w:pStyle w:val="razmak"/>
        <w:spacing w:after="0"/>
        <w:rPr>
          <w:rFonts w:ascii="Arial" w:hAnsi="Arial" w:cs="Arial"/>
          <w:color w:val="000000"/>
        </w:rPr>
      </w:pPr>
      <w:r w:rsidRPr="00AF054F">
        <w:rPr>
          <w:rFonts w:ascii="Arial" w:hAnsi="Arial" w:cs="Arial"/>
          <w:color w:val="000000"/>
        </w:rPr>
        <w:t>Prati zakone i druge propise iz djelokruga rada Odjela i kontrolira njihovu primjenu, predlaže odgovarajuće mjere, pomaže službenicima u radu na najsloženijim predmetima.</w:t>
      </w:r>
    </w:p>
    <w:p w14:paraId="25B1BF16" w14:textId="77777777" w:rsidR="00AF054F" w:rsidRPr="00AF054F" w:rsidRDefault="00AF054F" w:rsidP="00AF054F">
      <w:pPr>
        <w:pStyle w:val="razmak"/>
        <w:spacing w:after="0"/>
        <w:rPr>
          <w:rFonts w:ascii="Arial" w:hAnsi="Arial" w:cs="Arial"/>
          <w:color w:val="000000"/>
        </w:rPr>
      </w:pPr>
      <w:r w:rsidRPr="00AF054F">
        <w:rPr>
          <w:rFonts w:ascii="Arial" w:hAnsi="Arial" w:cs="Arial"/>
          <w:color w:val="000000"/>
        </w:rPr>
        <w:t>Izdaje obavezne prekršajne naloge te podnosi optužne prijedloge za prekršaje propisane zakonom ili odlukom o komunalnom redu koje u nadzoru utvrdi komunalno redarstvo.</w:t>
      </w:r>
    </w:p>
    <w:p w14:paraId="3A88DFC5" w14:textId="2EFC8589" w:rsidR="00D45264" w:rsidRDefault="00AF054F" w:rsidP="00AF054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AF054F">
        <w:rPr>
          <w:rFonts w:ascii="Arial" w:hAnsi="Arial" w:cs="Arial"/>
          <w:color w:val="000000"/>
        </w:rPr>
        <w:t>Vodi upravni postupak i rješava u upravnim stvarima iz nadležnosti Odjela.</w:t>
      </w:r>
    </w:p>
    <w:p w14:paraId="76F209EB" w14:textId="77777777" w:rsidR="00AF054F" w:rsidRPr="008C732F" w:rsidRDefault="00AF054F" w:rsidP="00AF054F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0A17022A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</w:t>
      </w:r>
      <w:r w:rsidR="003E7DC2">
        <w:rPr>
          <w:rFonts w:ascii="Arial" w:hAnsi="Arial" w:cs="Arial"/>
          <w:sz w:val="24"/>
          <w:szCs w:val="24"/>
        </w:rPr>
        <w:t xml:space="preserve"> i 10/23</w:t>
      </w:r>
      <w:r w:rsidRPr="008C732F">
        <w:rPr>
          <w:rFonts w:ascii="Arial" w:hAnsi="Arial" w:cs="Arial"/>
          <w:sz w:val="24"/>
          <w:szCs w:val="24"/>
        </w:rPr>
        <w:t>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17F5BEEE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AF054F">
        <w:rPr>
          <w:rFonts w:ascii="Arial" w:hAnsi="Arial" w:cs="Arial"/>
          <w:sz w:val="24"/>
          <w:szCs w:val="24"/>
        </w:rPr>
        <w:t>3</w:t>
      </w:r>
      <w:r w:rsidR="00CA1551" w:rsidRPr="008C732F">
        <w:rPr>
          <w:rFonts w:ascii="Arial" w:hAnsi="Arial" w:cs="Arial"/>
          <w:sz w:val="24"/>
          <w:szCs w:val="24"/>
        </w:rPr>
        <w:t>,</w:t>
      </w:r>
      <w:r w:rsidR="00AF054F">
        <w:rPr>
          <w:rFonts w:ascii="Arial" w:hAnsi="Arial" w:cs="Arial"/>
          <w:sz w:val="24"/>
          <w:szCs w:val="24"/>
        </w:rPr>
        <w:t>90</w:t>
      </w:r>
      <w:r w:rsidRPr="008C732F">
        <w:rPr>
          <w:rFonts w:ascii="Arial" w:hAnsi="Arial" w:cs="Arial"/>
          <w:sz w:val="24"/>
          <w:szCs w:val="24"/>
        </w:rPr>
        <w:t xml:space="preserve"> (sukladno Odluci o koeficijentima za obračun plaće službenika i namještenika</w:t>
      </w:r>
      <w:r w:rsidR="003E7DC2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3E7DC2">
        <w:rPr>
          <w:rFonts w:ascii="Arial" w:hAnsi="Arial" w:cs="Arial"/>
          <w:sz w:val="24"/>
          <w:szCs w:val="24"/>
        </w:rPr>
        <w:t>09/22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EB2224">
        <w:rPr>
          <w:rFonts w:ascii="Arial" w:hAnsi="Arial" w:cs="Arial"/>
          <w:sz w:val="24"/>
          <w:szCs w:val="24"/>
        </w:rPr>
        <w:t>788</w:t>
      </w:r>
      <w:r w:rsidR="00CE06E2">
        <w:rPr>
          <w:rFonts w:ascii="Arial" w:hAnsi="Arial" w:cs="Arial"/>
          <w:sz w:val="24"/>
          <w:szCs w:val="24"/>
        </w:rPr>
        <w:t>,00</w:t>
      </w:r>
      <w:r w:rsidR="003E7DC2">
        <w:rPr>
          <w:rFonts w:ascii="Arial" w:hAnsi="Arial" w:cs="Arial"/>
          <w:sz w:val="24"/>
          <w:szCs w:val="24"/>
        </w:rPr>
        <w:t xml:space="preserve"> eura</w:t>
      </w:r>
      <w:r w:rsidRPr="008C732F">
        <w:rPr>
          <w:rFonts w:ascii="Arial" w:hAnsi="Arial" w:cs="Arial"/>
          <w:sz w:val="24"/>
          <w:szCs w:val="24"/>
        </w:rPr>
        <w:t xml:space="preserve"> (sukladno Odluci </w:t>
      </w:r>
      <w:r w:rsidR="003E7DC2" w:rsidRPr="003E7DC2">
        <w:rPr>
          <w:rFonts w:ascii="Arial" w:hAnsi="Arial" w:cs="Arial"/>
          <w:sz w:val="24"/>
          <w:szCs w:val="24"/>
        </w:rPr>
        <w:t>o visini osnovice za obračun plaće službenika i namještenika u upravnim tijelima Grada Ivanić-Grada</w:t>
      </w:r>
      <w:r w:rsidRPr="008C732F">
        <w:rPr>
          <w:rFonts w:ascii="Arial" w:hAnsi="Arial" w:cs="Arial"/>
          <w:sz w:val="24"/>
          <w:szCs w:val="24"/>
        </w:rPr>
        <w:t xml:space="preserve">, </w:t>
      </w:r>
      <w:r w:rsidR="00EB2224">
        <w:rPr>
          <w:rFonts w:ascii="Arial" w:hAnsi="Arial" w:cs="Arial"/>
          <w:sz w:val="24"/>
          <w:szCs w:val="24"/>
        </w:rPr>
        <w:t>KLASA:</w:t>
      </w:r>
      <w:r w:rsidR="00EB2224" w:rsidRPr="00EB2224">
        <w:t xml:space="preserve"> </w:t>
      </w:r>
      <w:r w:rsidR="00EB2224" w:rsidRPr="00EB2224">
        <w:rPr>
          <w:rFonts w:ascii="Arial" w:hAnsi="Arial" w:cs="Arial"/>
          <w:sz w:val="24"/>
          <w:szCs w:val="24"/>
        </w:rPr>
        <w:t>024-05/25-11/11</w:t>
      </w:r>
      <w:r w:rsidR="00EB2224">
        <w:rPr>
          <w:rFonts w:ascii="Arial" w:hAnsi="Arial" w:cs="Arial"/>
          <w:sz w:val="24"/>
          <w:szCs w:val="24"/>
        </w:rPr>
        <w:t>, URBROJ:</w:t>
      </w:r>
      <w:r w:rsidR="00EB2224" w:rsidRPr="00EB2224">
        <w:t xml:space="preserve"> </w:t>
      </w:r>
      <w:r w:rsidR="00EB2224" w:rsidRPr="00EB2224">
        <w:rPr>
          <w:rFonts w:ascii="Arial" w:hAnsi="Arial" w:cs="Arial"/>
          <w:sz w:val="24"/>
          <w:szCs w:val="24"/>
        </w:rPr>
        <w:t>238-10-03/1-25-</w:t>
      </w:r>
      <w:r w:rsidR="00EB2224">
        <w:rPr>
          <w:rFonts w:ascii="Arial" w:hAnsi="Arial" w:cs="Arial"/>
          <w:sz w:val="24"/>
          <w:szCs w:val="24"/>
        </w:rPr>
        <w:t>2, od 27. siječnja 2025. godine</w:t>
      </w:r>
      <w:r w:rsidR="00C449D6" w:rsidRPr="008C732F">
        <w:rPr>
          <w:rFonts w:ascii="Arial" w:hAnsi="Arial" w:cs="Arial"/>
          <w:sz w:val="24"/>
          <w:szCs w:val="24"/>
        </w:rPr>
        <w:t>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2B3E5116" w:rsidR="007F5E59" w:rsidRPr="008C732F" w:rsidRDefault="007F5E5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72D69"/>
    <w:rsid w:val="00091D3D"/>
    <w:rsid w:val="00181BD2"/>
    <w:rsid w:val="002836B4"/>
    <w:rsid w:val="002C43C3"/>
    <w:rsid w:val="002F2074"/>
    <w:rsid w:val="003919FA"/>
    <w:rsid w:val="003E0A13"/>
    <w:rsid w:val="003E7DC2"/>
    <w:rsid w:val="00402674"/>
    <w:rsid w:val="004137DD"/>
    <w:rsid w:val="00424939"/>
    <w:rsid w:val="00496AC1"/>
    <w:rsid w:val="004A428F"/>
    <w:rsid w:val="004A7A3F"/>
    <w:rsid w:val="004B6A13"/>
    <w:rsid w:val="004B795A"/>
    <w:rsid w:val="00617584"/>
    <w:rsid w:val="00631C78"/>
    <w:rsid w:val="006A67D3"/>
    <w:rsid w:val="006B5F0D"/>
    <w:rsid w:val="006F4076"/>
    <w:rsid w:val="007D68A1"/>
    <w:rsid w:val="007F5E59"/>
    <w:rsid w:val="008C5A4F"/>
    <w:rsid w:val="008C732F"/>
    <w:rsid w:val="0090530A"/>
    <w:rsid w:val="009934DB"/>
    <w:rsid w:val="009A5F2F"/>
    <w:rsid w:val="009C0FED"/>
    <w:rsid w:val="00A073B3"/>
    <w:rsid w:val="00A10E8C"/>
    <w:rsid w:val="00A254A3"/>
    <w:rsid w:val="00A310D2"/>
    <w:rsid w:val="00A45767"/>
    <w:rsid w:val="00AF054F"/>
    <w:rsid w:val="00B07110"/>
    <w:rsid w:val="00B333C5"/>
    <w:rsid w:val="00B4787C"/>
    <w:rsid w:val="00B9026B"/>
    <w:rsid w:val="00BB31C2"/>
    <w:rsid w:val="00C3183B"/>
    <w:rsid w:val="00C449D6"/>
    <w:rsid w:val="00CA1551"/>
    <w:rsid w:val="00CA62C0"/>
    <w:rsid w:val="00CC7001"/>
    <w:rsid w:val="00CE06E2"/>
    <w:rsid w:val="00CF3C86"/>
    <w:rsid w:val="00D10BB4"/>
    <w:rsid w:val="00D264A6"/>
    <w:rsid w:val="00D45264"/>
    <w:rsid w:val="00D77B69"/>
    <w:rsid w:val="00D803B2"/>
    <w:rsid w:val="00D840EC"/>
    <w:rsid w:val="00DE325E"/>
    <w:rsid w:val="00DE6631"/>
    <w:rsid w:val="00EB2224"/>
    <w:rsid w:val="00F05117"/>
    <w:rsid w:val="00F137B8"/>
    <w:rsid w:val="00F260C3"/>
    <w:rsid w:val="00F462F1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2</cp:revision>
  <cp:lastPrinted>2022-10-13T06:14:00Z</cp:lastPrinted>
  <dcterms:created xsi:type="dcterms:W3CDTF">2025-10-31T10:54:00Z</dcterms:created>
  <dcterms:modified xsi:type="dcterms:W3CDTF">2025-10-31T10:54:00Z</dcterms:modified>
</cp:coreProperties>
</file>